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B6" w:rsidRPr="00AE6337" w:rsidRDefault="00A40CB6" w:rsidP="00A40CB6">
      <w:pPr>
        <w:rPr>
          <w:rFonts w:ascii="Sylfaen" w:hAnsi="Sylfaen" w:cs="Times New Roman"/>
          <w:sz w:val="20"/>
          <w:lang w:val="ka-GE"/>
        </w:rPr>
      </w:pPr>
      <w:r w:rsidRPr="00AE6337">
        <w:rPr>
          <w:rFonts w:ascii="Sylfaen" w:hAnsi="Sylfaen" w:cs="Sylfaen"/>
          <w:sz w:val="20"/>
          <w:lang w:val="ka-GE"/>
        </w:rPr>
        <w:t>ბოლო</w:t>
      </w:r>
      <w:r w:rsidRPr="00AE6337">
        <w:rPr>
          <w:rFonts w:ascii="Sylfaen" w:hAnsi="Sylfaen" w:cs="Times New Roman"/>
          <w:sz w:val="20"/>
          <w:lang w:val="ka-GE"/>
        </w:rPr>
        <w:t xml:space="preserve"> </w:t>
      </w:r>
      <w:r w:rsidRPr="00AE6337">
        <w:rPr>
          <w:rFonts w:ascii="Sylfaen" w:hAnsi="Sylfaen" w:cs="Sylfaen"/>
          <w:sz w:val="20"/>
          <w:lang w:val="ka-GE"/>
        </w:rPr>
        <w:t>პერიოდში</w:t>
      </w:r>
      <w:r w:rsidRPr="00AE6337">
        <w:rPr>
          <w:rFonts w:ascii="Sylfaen" w:hAnsi="Sylfaen" w:cs="Sylfaen"/>
          <w:sz w:val="20"/>
        </w:rPr>
        <w:t>,</w:t>
      </w:r>
      <w:r w:rsidRPr="00AE6337">
        <w:rPr>
          <w:rFonts w:ascii="Sylfaen" w:hAnsi="Sylfaen" w:cs="Times New Roman"/>
          <w:sz w:val="20"/>
          <w:lang w:val="ka-GE"/>
        </w:rPr>
        <w:t xml:space="preserve"> </w:t>
      </w:r>
      <w:r w:rsidRPr="00AE6337">
        <w:rPr>
          <w:rFonts w:ascii="Sylfaen" w:hAnsi="Sylfaen" w:cs="Sylfaen"/>
          <w:sz w:val="20"/>
          <w:lang w:val="ka-GE"/>
        </w:rPr>
        <w:t>სამედიცინო</w:t>
      </w:r>
      <w:r w:rsidRPr="00AE6337">
        <w:rPr>
          <w:rFonts w:ascii="Sylfaen" w:hAnsi="Sylfaen" w:cs="Times New Roman"/>
          <w:sz w:val="20"/>
          <w:lang w:val="ka-GE"/>
        </w:rPr>
        <w:t xml:space="preserve"> </w:t>
      </w:r>
      <w:r w:rsidRPr="00AE6337">
        <w:rPr>
          <w:rFonts w:ascii="Sylfaen" w:hAnsi="Sylfaen" w:cs="Sylfaen"/>
          <w:sz w:val="20"/>
          <w:lang w:val="ka-GE"/>
        </w:rPr>
        <w:t>საზოგადოებაში</w:t>
      </w:r>
      <w:r w:rsidRPr="00AE6337">
        <w:rPr>
          <w:rFonts w:ascii="Sylfaen" w:hAnsi="Sylfaen" w:cs="Times New Roman"/>
          <w:sz w:val="20"/>
          <w:lang w:val="ka-GE"/>
        </w:rPr>
        <w:t xml:space="preserve"> </w:t>
      </w:r>
      <w:r w:rsidRPr="00AE6337">
        <w:rPr>
          <w:rFonts w:ascii="Sylfaen" w:hAnsi="Sylfaen" w:cs="Sylfaen"/>
          <w:sz w:val="20"/>
          <w:lang w:val="ka-GE"/>
        </w:rPr>
        <w:t>ერთ</w:t>
      </w:r>
      <w:r w:rsidRPr="00AE6337">
        <w:rPr>
          <w:rFonts w:ascii="Sylfaen" w:hAnsi="Sylfaen" w:cs="Times New Roman"/>
          <w:sz w:val="20"/>
          <w:lang w:val="ka-GE"/>
        </w:rPr>
        <w:t>-</w:t>
      </w:r>
      <w:r w:rsidRPr="00AE6337">
        <w:rPr>
          <w:rFonts w:ascii="Sylfaen" w:hAnsi="Sylfaen" w:cs="Sylfaen"/>
          <w:sz w:val="20"/>
          <w:lang w:val="ka-GE"/>
        </w:rPr>
        <w:t>ერთ</w:t>
      </w:r>
      <w:r w:rsidRPr="00AE6337">
        <w:rPr>
          <w:rFonts w:ascii="Sylfaen" w:hAnsi="Sylfaen" w:cs="Times New Roman"/>
          <w:sz w:val="20"/>
          <w:lang w:val="ka-GE"/>
        </w:rPr>
        <w:t xml:space="preserve"> </w:t>
      </w:r>
      <w:r w:rsidRPr="00AE6337">
        <w:rPr>
          <w:rFonts w:ascii="Sylfaen" w:hAnsi="Sylfaen" w:cs="Sylfaen"/>
          <w:sz w:val="20"/>
          <w:lang w:val="ka-GE"/>
        </w:rPr>
        <w:t>ყველაზე</w:t>
      </w:r>
      <w:r w:rsidRPr="00AE6337">
        <w:rPr>
          <w:rFonts w:ascii="Sylfaen" w:hAnsi="Sylfaen" w:cs="Times New Roman"/>
          <w:sz w:val="20"/>
          <w:lang w:val="ka-GE"/>
        </w:rPr>
        <w:t xml:space="preserve"> </w:t>
      </w:r>
      <w:r w:rsidRPr="00AE6337">
        <w:rPr>
          <w:rFonts w:ascii="Sylfaen" w:hAnsi="Sylfaen" w:cs="Sylfaen"/>
          <w:sz w:val="20"/>
          <w:lang w:val="ka-GE"/>
        </w:rPr>
        <w:t>აქტუალურ</w:t>
      </w:r>
      <w:r w:rsidRPr="00AE6337">
        <w:rPr>
          <w:rFonts w:ascii="Sylfaen" w:hAnsi="Sylfaen" w:cs="Times New Roman"/>
          <w:sz w:val="20"/>
          <w:lang w:val="ka-GE"/>
        </w:rPr>
        <w:t xml:space="preserve"> </w:t>
      </w:r>
      <w:r w:rsidRPr="00AE6337">
        <w:rPr>
          <w:rFonts w:ascii="Sylfaen" w:hAnsi="Sylfaen" w:cs="Sylfaen"/>
          <w:sz w:val="20"/>
          <w:lang w:val="ka-GE"/>
        </w:rPr>
        <w:t>საკითხს</w:t>
      </w:r>
      <w:r w:rsidRPr="00AE6337">
        <w:rPr>
          <w:rFonts w:ascii="Sylfaen" w:hAnsi="Sylfaen" w:cs="Times New Roman"/>
          <w:sz w:val="20"/>
          <w:lang w:val="ka-GE"/>
        </w:rPr>
        <w:t xml:space="preserve"> </w:t>
      </w:r>
      <w:r w:rsidRPr="00AE6337">
        <w:rPr>
          <w:rFonts w:ascii="Sylfaen" w:hAnsi="Sylfaen" w:cs="Times New Roman"/>
          <w:sz w:val="20"/>
        </w:rPr>
        <w:t xml:space="preserve">D </w:t>
      </w:r>
      <w:r w:rsidRPr="00AE6337">
        <w:rPr>
          <w:rFonts w:ascii="Sylfaen" w:hAnsi="Sylfaen" w:cs="Sylfaen"/>
          <w:sz w:val="20"/>
          <w:lang w:val="ka-GE"/>
        </w:rPr>
        <w:t>ვიტამინის</w:t>
      </w:r>
      <w:r w:rsidRPr="00AE6337">
        <w:rPr>
          <w:rFonts w:ascii="Sylfaen" w:hAnsi="Sylfaen" w:cs="Times New Roman"/>
          <w:sz w:val="20"/>
          <w:lang w:val="ka-GE"/>
        </w:rPr>
        <w:t xml:space="preserve"> </w:t>
      </w:r>
      <w:r>
        <w:rPr>
          <w:rFonts w:ascii="Sylfaen" w:hAnsi="Sylfaen" w:cs="Times New Roman"/>
          <w:sz w:val="20"/>
          <w:lang w:val="ka-GE"/>
        </w:rPr>
        <w:t xml:space="preserve">დეფიციტი </w:t>
      </w:r>
      <w:r w:rsidRPr="00AE6337">
        <w:rPr>
          <w:rFonts w:ascii="Sylfaen" w:hAnsi="Sylfaen" w:cs="Sylfaen"/>
          <w:sz w:val="20"/>
          <w:lang w:val="ka-GE"/>
        </w:rPr>
        <w:t>წარმოადგენს</w:t>
      </w:r>
      <w:r w:rsidRPr="00AE6337">
        <w:rPr>
          <w:rFonts w:ascii="Sylfaen" w:hAnsi="Sylfaen" w:cs="Times New Roman"/>
          <w:sz w:val="20"/>
          <w:lang w:val="ka-GE"/>
        </w:rPr>
        <w:t xml:space="preserve">. ბავშვთა ასაკში </w:t>
      </w:r>
      <w:r w:rsidRPr="00AE6337">
        <w:rPr>
          <w:rFonts w:ascii="Sylfaen" w:hAnsi="Sylfaen" w:cs="Times New Roman"/>
          <w:sz w:val="20"/>
        </w:rPr>
        <w:t>D</w:t>
      </w:r>
      <w:r w:rsidRPr="00AE6337">
        <w:rPr>
          <w:rFonts w:ascii="Sylfaen" w:hAnsi="Sylfaen" w:cs="Times New Roman"/>
          <w:sz w:val="20"/>
          <w:lang w:val="ka-GE"/>
        </w:rPr>
        <w:t xml:space="preserve"> ვიტამინის მნიშვნელობაზე პედიატრ ბ-ნ თემურ მიქელაძეს ვესაუბრეთ.</w:t>
      </w:r>
    </w:p>
    <w:p w:rsidR="00740452" w:rsidRPr="00F561F8" w:rsidRDefault="00BF312D" w:rsidP="00A40CB6">
      <w:pPr>
        <w:spacing w:line="240" w:lineRule="auto"/>
        <w:rPr>
          <w:rFonts w:ascii="Sylfaen" w:hAnsi="Sylfaen" w:cs="Arial"/>
          <w:b/>
          <w:bCs/>
          <w:color w:val="000000"/>
          <w:sz w:val="20"/>
          <w:szCs w:val="20"/>
          <w:shd w:val="clear" w:color="auto" w:fill="FFFFFF"/>
          <w:lang w:val="ka-GE"/>
        </w:rPr>
      </w:pPr>
      <w:r w:rsidRPr="00F561F8">
        <w:rPr>
          <w:rFonts w:ascii="Sylfaen" w:hAnsi="Sylfaen" w:cs="Arial"/>
          <w:b/>
          <w:bCs/>
          <w:color w:val="000000"/>
          <w:sz w:val="20"/>
          <w:szCs w:val="20"/>
          <w:shd w:val="clear" w:color="auto" w:fill="FFFFFF"/>
        </w:rPr>
        <w:t>D-</w:t>
      </w:r>
      <w:proofErr w:type="spellStart"/>
      <w:r w:rsidRPr="00F561F8">
        <w:rPr>
          <w:rFonts w:ascii="Sylfaen" w:hAnsi="Sylfaen" w:cs="Arial"/>
          <w:b/>
          <w:bCs/>
          <w:color w:val="000000"/>
          <w:sz w:val="20"/>
          <w:szCs w:val="20"/>
          <w:shd w:val="clear" w:color="auto" w:fill="FFFFFF"/>
        </w:rPr>
        <w:t>ვიტამინის</w:t>
      </w:r>
      <w:proofErr w:type="spellEnd"/>
      <w:r w:rsidRPr="00F561F8">
        <w:rPr>
          <w:rFonts w:ascii="Sylfaen" w:hAnsi="Sylfaen" w:cs="Arial"/>
          <w:b/>
          <w:bCs/>
          <w:color w:val="000000"/>
          <w:sz w:val="20"/>
          <w:szCs w:val="20"/>
          <w:shd w:val="clear" w:color="auto" w:fill="FFFFFF"/>
        </w:rPr>
        <w:t xml:space="preserve"> </w:t>
      </w:r>
      <w:proofErr w:type="spellStart"/>
      <w:r w:rsidRPr="00F561F8">
        <w:rPr>
          <w:rFonts w:ascii="Sylfaen" w:hAnsi="Sylfaen" w:cs="Arial"/>
          <w:b/>
          <w:bCs/>
          <w:color w:val="000000"/>
          <w:sz w:val="20"/>
          <w:szCs w:val="20"/>
          <w:shd w:val="clear" w:color="auto" w:fill="FFFFFF"/>
        </w:rPr>
        <w:t>დეფიციტი</w:t>
      </w:r>
      <w:proofErr w:type="spellEnd"/>
      <w:r w:rsidRPr="00F561F8">
        <w:rPr>
          <w:rFonts w:ascii="Sylfaen" w:hAnsi="Sylfaen" w:cs="Arial"/>
          <w:b/>
          <w:bCs/>
          <w:color w:val="000000"/>
          <w:sz w:val="20"/>
          <w:szCs w:val="20"/>
          <w:shd w:val="clear" w:color="auto" w:fill="FFFFFF"/>
        </w:rPr>
        <w:t xml:space="preserve"> </w:t>
      </w:r>
      <w:proofErr w:type="spellStart"/>
      <w:r w:rsidRPr="00F561F8">
        <w:rPr>
          <w:rFonts w:ascii="Sylfaen" w:hAnsi="Sylfaen" w:cs="Arial"/>
          <w:b/>
          <w:bCs/>
          <w:color w:val="000000"/>
          <w:sz w:val="20"/>
          <w:szCs w:val="20"/>
          <w:shd w:val="clear" w:color="auto" w:fill="FFFFFF"/>
        </w:rPr>
        <w:t>ბავშვებში</w:t>
      </w:r>
      <w:proofErr w:type="spellEnd"/>
    </w:p>
    <w:p w:rsidR="0038194C" w:rsidRPr="00F561F8" w:rsidRDefault="00A06FB8" w:rsidP="00F561F8">
      <w:pPr>
        <w:spacing w:line="240" w:lineRule="auto"/>
        <w:rPr>
          <w:rFonts w:ascii="Sylfaen" w:hAnsi="Sylfaen"/>
          <w:sz w:val="20"/>
          <w:szCs w:val="20"/>
          <w:lang w:val="ka-GE"/>
        </w:rPr>
      </w:pPr>
      <w:r w:rsidRPr="00F561F8">
        <w:rPr>
          <w:rFonts w:ascii="Sylfaen" w:hAnsi="Sylfaen"/>
          <w:sz w:val="20"/>
          <w:szCs w:val="20"/>
          <w:lang w:val="ka-GE"/>
        </w:rPr>
        <w:t xml:space="preserve">D- ვიტამინი არსებით როლს თამაშობს კალციუმის ჰომეოსტაზსა და ძვლის განვითარებაში. </w:t>
      </w:r>
      <w:r w:rsidR="00BF312D" w:rsidRPr="00F561F8">
        <w:rPr>
          <w:rFonts w:ascii="Sylfaen" w:hAnsi="Sylfaen"/>
          <w:sz w:val="20"/>
          <w:szCs w:val="20"/>
        </w:rPr>
        <w:t>D</w:t>
      </w:r>
      <w:r w:rsidRPr="00F561F8">
        <w:rPr>
          <w:rFonts w:ascii="Sylfaen" w:hAnsi="Sylfaen"/>
          <w:sz w:val="20"/>
          <w:szCs w:val="20"/>
          <w:lang w:val="ka-GE"/>
        </w:rPr>
        <w:t xml:space="preserve">-ვიტამინის მძიმე დეფიციტი იწვევს რაქიტსა და ჰიპოკალცემიას </w:t>
      </w:r>
      <w:proofErr w:type="gramStart"/>
      <w:r w:rsidRPr="00F561F8">
        <w:rPr>
          <w:rFonts w:ascii="Sylfaen" w:hAnsi="Sylfaen"/>
          <w:sz w:val="20"/>
          <w:szCs w:val="20"/>
          <w:lang w:val="ka-GE"/>
        </w:rPr>
        <w:t>( რაც</w:t>
      </w:r>
      <w:proofErr w:type="gramEnd"/>
      <w:r w:rsidRPr="00F561F8">
        <w:rPr>
          <w:rFonts w:ascii="Sylfaen" w:hAnsi="Sylfaen"/>
          <w:sz w:val="20"/>
          <w:szCs w:val="20"/>
          <w:lang w:val="ka-GE"/>
        </w:rPr>
        <w:t xml:space="preserve"> დაკავშირებულია ტეტანიასა და კრუნჩხვებთან) ბავშვებში და ოსტეომალაციას მოზრდილებში.</w:t>
      </w:r>
    </w:p>
    <w:p w:rsidR="0071798A" w:rsidRPr="00F561F8" w:rsidRDefault="008B0C37" w:rsidP="00F561F8">
      <w:pPr>
        <w:spacing w:line="240" w:lineRule="auto"/>
        <w:rPr>
          <w:rFonts w:ascii="Sylfaen" w:hAnsi="Sylfaen"/>
          <w:sz w:val="20"/>
          <w:szCs w:val="20"/>
          <w:lang w:val="ka-GE"/>
        </w:rPr>
      </w:pPr>
      <w:r w:rsidRPr="00F561F8">
        <w:rPr>
          <w:rFonts w:ascii="Sylfaen" w:hAnsi="Sylfaen"/>
          <w:sz w:val="20"/>
          <w:szCs w:val="20"/>
          <w:lang w:val="ka-GE"/>
        </w:rPr>
        <w:t xml:space="preserve">აშშ-სა და სხვა განვითარებულ ქვეყნებში ბავშვებში </w:t>
      </w:r>
      <w:r w:rsidR="00426410" w:rsidRPr="00F561F8">
        <w:rPr>
          <w:rFonts w:ascii="Sylfaen" w:hAnsi="Sylfaen"/>
          <w:sz w:val="20"/>
          <w:szCs w:val="20"/>
          <w:lang w:val="ka-GE"/>
        </w:rPr>
        <w:t>D</w:t>
      </w:r>
      <w:r w:rsidRPr="00F561F8">
        <w:rPr>
          <w:rFonts w:ascii="Sylfaen" w:hAnsi="Sylfaen"/>
          <w:sz w:val="20"/>
          <w:szCs w:val="20"/>
          <w:lang w:val="ka-GE"/>
        </w:rPr>
        <w:t xml:space="preserve">- </w:t>
      </w:r>
      <w:r w:rsidR="00DD7072" w:rsidRPr="00F561F8">
        <w:rPr>
          <w:rFonts w:ascii="Sylfaen" w:hAnsi="Sylfaen"/>
          <w:sz w:val="20"/>
          <w:szCs w:val="20"/>
          <w:lang w:val="ka-GE"/>
        </w:rPr>
        <w:t>ვიტამი</w:t>
      </w:r>
      <w:r w:rsidRPr="00F561F8">
        <w:rPr>
          <w:rFonts w:ascii="Sylfaen" w:hAnsi="Sylfaen"/>
          <w:sz w:val="20"/>
          <w:szCs w:val="20"/>
          <w:lang w:val="ka-GE"/>
        </w:rPr>
        <w:t xml:space="preserve">ნის დეფიციტის სიხშირე გაიზარდა 1980-იანი წლებიდან. მომატებული რისკის ჯგუფში არიან </w:t>
      </w:r>
      <w:r w:rsidR="00426410" w:rsidRPr="00F561F8">
        <w:rPr>
          <w:rFonts w:ascii="Sylfaen" w:hAnsi="Sylfaen"/>
          <w:sz w:val="20"/>
          <w:szCs w:val="20"/>
          <w:lang w:val="ka-GE"/>
        </w:rPr>
        <w:t xml:space="preserve">ექსკლუზიურად </w:t>
      </w:r>
      <w:r w:rsidRPr="00F561F8">
        <w:rPr>
          <w:rFonts w:ascii="Sylfaen" w:hAnsi="Sylfaen"/>
          <w:sz w:val="20"/>
          <w:szCs w:val="20"/>
          <w:lang w:val="ka-GE"/>
        </w:rPr>
        <w:t>ძუძუთი კვებაზე მყოფი  ბავშვები,</w:t>
      </w:r>
      <w:r w:rsidR="003148C1" w:rsidRPr="00F561F8">
        <w:rPr>
          <w:rFonts w:ascii="Sylfaen" w:hAnsi="Sylfaen"/>
          <w:sz w:val="20"/>
          <w:szCs w:val="20"/>
          <w:lang w:val="ka-GE"/>
        </w:rPr>
        <w:t xml:space="preserve"> </w:t>
      </w:r>
      <w:r w:rsidR="003B61B0" w:rsidRPr="00F561F8">
        <w:rPr>
          <w:rFonts w:ascii="Sylfaen" w:hAnsi="Sylfaen"/>
          <w:sz w:val="20"/>
          <w:szCs w:val="20"/>
          <w:lang w:val="ka-GE"/>
        </w:rPr>
        <w:t xml:space="preserve">განსაკუთრებით </w:t>
      </w:r>
      <w:r w:rsidR="003148C1" w:rsidRPr="00F561F8">
        <w:rPr>
          <w:rFonts w:ascii="Sylfaen" w:hAnsi="Sylfaen"/>
          <w:sz w:val="20"/>
          <w:szCs w:val="20"/>
          <w:lang w:val="ka-GE"/>
        </w:rPr>
        <w:t>ისინი,</w:t>
      </w:r>
      <w:r w:rsidRPr="00F561F8">
        <w:rPr>
          <w:rFonts w:ascii="Sylfaen" w:hAnsi="Sylfaen"/>
          <w:sz w:val="20"/>
          <w:szCs w:val="20"/>
          <w:lang w:val="ka-GE"/>
        </w:rPr>
        <w:t xml:space="preserve"> რომელთა დედებსაც ორსულობის პერიოდში ჰქონდა</w:t>
      </w:r>
      <w:r w:rsidR="00A56CD6" w:rsidRPr="00F561F8">
        <w:rPr>
          <w:rFonts w:ascii="Sylfaen" w:hAnsi="Sylfaen"/>
          <w:sz w:val="20"/>
          <w:szCs w:val="20"/>
          <w:lang w:val="ka-GE"/>
        </w:rPr>
        <w:t xml:space="preserve">თ </w:t>
      </w:r>
      <w:r w:rsidRPr="00F561F8">
        <w:rPr>
          <w:rFonts w:ascii="Sylfaen" w:hAnsi="Sylfaen"/>
          <w:sz w:val="20"/>
          <w:szCs w:val="20"/>
          <w:lang w:val="ka-GE"/>
        </w:rPr>
        <w:t xml:space="preserve"> </w:t>
      </w:r>
      <w:r w:rsidR="00D9683E" w:rsidRPr="00F561F8">
        <w:rPr>
          <w:rFonts w:ascii="Sylfaen" w:hAnsi="Sylfaen"/>
          <w:sz w:val="20"/>
          <w:szCs w:val="20"/>
          <w:lang w:val="ka-GE"/>
        </w:rPr>
        <w:t>D</w:t>
      </w:r>
      <w:r w:rsidRPr="00F561F8">
        <w:rPr>
          <w:rFonts w:ascii="Sylfaen" w:hAnsi="Sylfaen"/>
          <w:sz w:val="20"/>
          <w:szCs w:val="20"/>
          <w:lang w:val="ka-GE"/>
        </w:rPr>
        <w:t>-ვიტამინის დეფიციტი</w:t>
      </w:r>
      <w:r w:rsidR="003B61B0" w:rsidRPr="00F561F8">
        <w:rPr>
          <w:rFonts w:ascii="Sylfaen" w:hAnsi="Sylfaen"/>
          <w:sz w:val="20"/>
          <w:szCs w:val="20"/>
          <w:lang w:val="ka-GE"/>
        </w:rPr>
        <w:t xml:space="preserve">,  </w:t>
      </w:r>
      <w:r w:rsidR="00F561F8">
        <w:rPr>
          <w:rFonts w:ascii="Sylfaen" w:hAnsi="Sylfaen"/>
          <w:color w:val="000000" w:themeColor="text1"/>
          <w:sz w:val="20"/>
          <w:szCs w:val="20"/>
          <w:lang w:val="ka-GE"/>
        </w:rPr>
        <w:t xml:space="preserve">მაღალი განედის </w:t>
      </w:r>
      <w:r w:rsidR="003B61B0" w:rsidRPr="00F561F8">
        <w:rPr>
          <w:rFonts w:ascii="Sylfaen" w:hAnsi="Sylfaen"/>
          <w:color w:val="000000" w:themeColor="text1"/>
          <w:sz w:val="20"/>
          <w:szCs w:val="20"/>
          <w:lang w:val="ka-GE"/>
        </w:rPr>
        <w:t xml:space="preserve">არეალში მცხოვრები შავკანიანი ბავშვები </w:t>
      </w:r>
      <w:r w:rsidR="003B61B0" w:rsidRPr="00F561F8">
        <w:rPr>
          <w:rFonts w:ascii="Sylfaen" w:hAnsi="Sylfaen"/>
          <w:sz w:val="20"/>
          <w:szCs w:val="20"/>
          <w:lang w:val="ka-GE"/>
        </w:rPr>
        <w:t xml:space="preserve">და ბავშვები, რომლებიც სხვადასხვა მიზეზით </w:t>
      </w:r>
      <w:r w:rsidR="00DD7072" w:rsidRPr="00F561F8">
        <w:rPr>
          <w:rFonts w:ascii="Sylfaen" w:hAnsi="Sylfaen"/>
          <w:sz w:val="20"/>
          <w:szCs w:val="20"/>
          <w:lang w:val="ka-GE"/>
        </w:rPr>
        <w:t>მოკლებული არიან მზის სხივებს.</w:t>
      </w:r>
    </w:p>
    <w:p w:rsidR="0038194C" w:rsidRPr="00F561F8" w:rsidRDefault="0038194C" w:rsidP="00A40CB6">
      <w:pPr>
        <w:spacing w:line="240" w:lineRule="auto"/>
        <w:rPr>
          <w:rFonts w:ascii="Sylfaen" w:hAnsi="Sylfaen"/>
          <w:b/>
          <w:sz w:val="20"/>
          <w:szCs w:val="20"/>
          <w:lang w:val="ka-GE"/>
        </w:rPr>
      </w:pPr>
      <w:r w:rsidRPr="00F561F8">
        <w:rPr>
          <w:rFonts w:ascii="Sylfaen" w:hAnsi="Sylfaen"/>
          <w:b/>
          <w:sz w:val="20"/>
          <w:szCs w:val="20"/>
          <w:lang w:val="ka-GE"/>
        </w:rPr>
        <w:t>D-ვიტამინის განსაზღვრა</w:t>
      </w:r>
    </w:p>
    <w:p w:rsidR="00F269CC" w:rsidRPr="00F561F8" w:rsidRDefault="007D3A7B" w:rsidP="00F561F8">
      <w:pPr>
        <w:spacing w:line="240" w:lineRule="auto"/>
        <w:rPr>
          <w:rFonts w:ascii="Sylfaen" w:hAnsi="Sylfaen"/>
          <w:sz w:val="20"/>
          <w:szCs w:val="20"/>
          <w:lang w:val="ka-GE"/>
        </w:rPr>
      </w:pPr>
      <w:r w:rsidRPr="00A40CB6">
        <w:rPr>
          <w:rFonts w:ascii="Sylfaen" w:hAnsi="Sylfaen"/>
          <w:sz w:val="20"/>
          <w:szCs w:val="20"/>
          <w:lang w:val="ka-GE"/>
        </w:rPr>
        <w:t>D</w:t>
      </w:r>
      <w:r w:rsidR="00F5370B" w:rsidRPr="00A40CB6">
        <w:rPr>
          <w:rFonts w:ascii="Sylfaen" w:hAnsi="Sylfaen"/>
          <w:sz w:val="20"/>
          <w:szCs w:val="20"/>
          <w:lang w:val="ka-GE"/>
        </w:rPr>
        <w:t xml:space="preserve">-ვიტამინის ნორმის, ნაკლებობისა და დეფიციტის სტანდარტების  განსაზღვრაში მნიშვნელოვანი ურთიერთსაპირისპირო მოსაზრებებია. </w:t>
      </w:r>
      <w:r w:rsidR="0089215F" w:rsidRPr="00A40CB6">
        <w:rPr>
          <w:rFonts w:ascii="Sylfaen" w:hAnsi="Sylfaen"/>
          <w:sz w:val="20"/>
          <w:szCs w:val="20"/>
          <w:lang w:val="ka-GE"/>
        </w:rPr>
        <w:t>არ არის საკმარისი მონაცემები იმის</w:t>
      </w:r>
      <w:r w:rsidR="00AF1F24" w:rsidRPr="00A40CB6">
        <w:rPr>
          <w:rFonts w:ascii="Sylfaen" w:hAnsi="Sylfaen"/>
          <w:sz w:val="20"/>
          <w:szCs w:val="20"/>
          <w:lang w:val="ka-GE"/>
        </w:rPr>
        <w:t xml:space="preserve"> დასადგენად</w:t>
      </w:r>
      <w:r w:rsidR="0089215F" w:rsidRPr="00A40CB6">
        <w:rPr>
          <w:rFonts w:ascii="Sylfaen" w:hAnsi="Sylfaen"/>
          <w:sz w:val="20"/>
          <w:szCs w:val="20"/>
          <w:lang w:val="ka-GE"/>
        </w:rPr>
        <w:t xml:space="preserve">, არის თუ არა </w:t>
      </w:r>
      <w:r w:rsidRPr="00A40CB6">
        <w:rPr>
          <w:rFonts w:ascii="Sylfaen" w:hAnsi="Sylfaen"/>
          <w:sz w:val="20"/>
          <w:szCs w:val="20"/>
          <w:lang w:val="ka-GE"/>
        </w:rPr>
        <w:t>D</w:t>
      </w:r>
      <w:r w:rsidR="0089215F" w:rsidRPr="00A40CB6">
        <w:rPr>
          <w:rFonts w:ascii="Sylfaen" w:hAnsi="Sylfaen"/>
          <w:sz w:val="20"/>
          <w:szCs w:val="20"/>
          <w:lang w:val="ka-GE"/>
        </w:rPr>
        <w:t xml:space="preserve">-ვიტამინი </w:t>
      </w:r>
      <w:r w:rsidRPr="00A40CB6">
        <w:rPr>
          <w:rFonts w:ascii="Sylfaen" w:hAnsi="Sylfaen"/>
          <w:sz w:val="20"/>
          <w:szCs w:val="20"/>
          <w:lang w:val="ka-GE"/>
        </w:rPr>
        <w:t xml:space="preserve">იმ </w:t>
      </w:r>
      <w:r w:rsidR="0089215F" w:rsidRPr="00A40CB6">
        <w:rPr>
          <w:rFonts w:ascii="Sylfaen" w:hAnsi="Sylfaen"/>
          <w:sz w:val="20"/>
          <w:szCs w:val="20"/>
          <w:lang w:val="ka-GE"/>
        </w:rPr>
        <w:t>განსაზღვრულ</w:t>
      </w:r>
      <w:r w:rsidR="00286C5D" w:rsidRPr="00A40CB6">
        <w:rPr>
          <w:rFonts w:ascii="Sylfaen" w:hAnsi="Sylfaen"/>
          <w:sz w:val="20"/>
          <w:szCs w:val="20"/>
          <w:lang w:val="ka-GE"/>
        </w:rPr>
        <w:t xml:space="preserve"> (კონკრეტულ)</w:t>
      </w:r>
      <w:r w:rsidR="0089215F" w:rsidRPr="00A40CB6">
        <w:rPr>
          <w:rFonts w:ascii="Sylfaen" w:hAnsi="Sylfaen"/>
          <w:sz w:val="20"/>
          <w:szCs w:val="20"/>
          <w:lang w:val="ka-GE"/>
        </w:rPr>
        <w:t xml:space="preserve">  მაჩვენებელზე დაბალი , რათა გამოიწვიოს</w:t>
      </w:r>
      <w:r w:rsidR="00A40CB6">
        <w:rPr>
          <w:rFonts w:ascii="Sylfaen" w:hAnsi="Sylfaen"/>
          <w:sz w:val="20"/>
          <w:szCs w:val="20"/>
          <w:lang w:val="ka-GE"/>
        </w:rPr>
        <w:t xml:space="preserve"> </w:t>
      </w:r>
      <w:r w:rsidR="0089215F" w:rsidRPr="00A40CB6">
        <w:rPr>
          <w:rFonts w:ascii="Sylfaen" w:hAnsi="Sylfaen"/>
          <w:sz w:val="20"/>
          <w:szCs w:val="20"/>
          <w:lang w:val="ka-GE"/>
        </w:rPr>
        <w:t>მნიშვნე</w:t>
      </w:r>
      <w:r w:rsidR="00A40CB6">
        <w:rPr>
          <w:rFonts w:ascii="Sylfaen" w:hAnsi="Sylfaen"/>
          <w:sz w:val="20"/>
          <w:szCs w:val="20"/>
          <w:lang w:val="ka-GE"/>
        </w:rPr>
        <w:t>-</w:t>
      </w:r>
      <w:r w:rsidR="0089215F" w:rsidRPr="00A40CB6">
        <w:rPr>
          <w:rFonts w:ascii="Sylfaen" w:hAnsi="Sylfaen"/>
          <w:sz w:val="20"/>
          <w:szCs w:val="20"/>
          <w:lang w:val="ka-GE"/>
        </w:rPr>
        <w:t xml:space="preserve">ლოვანი ბიოქიმიური  (PTH ან კალციუმის დონის ცვლილება)  ან კლინიკური ( რაქიტი , ძვლის მინერალიზაციის დაქვეითება) </w:t>
      </w:r>
      <w:r w:rsidR="00C020DF" w:rsidRPr="00A40CB6">
        <w:rPr>
          <w:rFonts w:ascii="Sylfaen" w:hAnsi="Sylfaen"/>
          <w:sz w:val="20"/>
          <w:szCs w:val="20"/>
          <w:lang w:val="ka-GE"/>
        </w:rPr>
        <w:t xml:space="preserve">ცვლილებები . ასევე არსებობს ზოგიერთი შეუსაბამობა </w:t>
      </w:r>
      <w:r w:rsidRPr="00A40CB6">
        <w:rPr>
          <w:rFonts w:ascii="Sylfaen" w:hAnsi="Sylfaen"/>
          <w:sz w:val="20"/>
          <w:szCs w:val="20"/>
          <w:lang w:val="ka-GE"/>
        </w:rPr>
        <w:t xml:space="preserve"> D</w:t>
      </w:r>
      <w:r w:rsidR="00C020DF" w:rsidRPr="00A40CB6">
        <w:rPr>
          <w:rFonts w:ascii="Sylfaen" w:hAnsi="Sylfaen"/>
          <w:sz w:val="20"/>
          <w:szCs w:val="20"/>
          <w:lang w:val="ka-GE"/>
        </w:rPr>
        <w:t xml:space="preserve">-ვიტამინის განსაზღვრის ( ანუ ლაბორატორიული ანალიზის ) დროს. </w:t>
      </w:r>
      <w:r w:rsidR="00A40CB6">
        <w:rPr>
          <w:rFonts w:ascii="Sylfaen" w:hAnsi="Sylfaen"/>
          <w:sz w:val="20"/>
          <w:szCs w:val="20"/>
          <w:lang w:val="ka-GE"/>
        </w:rPr>
        <w:t xml:space="preserve"> </w:t>
      </w:r>
      <w:r w:rsidR="0038194C" w:rsidRPr="00F561F8">
        <w:rPr>
          <w:rFonts w:ascii="Sylfaen" w:hAnsi="Sylfaen"/>
          <w:sz w:val="20"/>
          <w:szCs w:val="20"/>
          <w:lang w:val="ka-GE"/>
        </w:rPr>
        <w:t>D</w:t>
      </w:r>
      <w:r w:rsidR="00BE6997" w:rsidRPr="00F561F8">
        <w:rPr>
          <w:rFonts w:ascii="Sylfaen" w:hAnsi="Sylfaen"/>
          <w:sz w:val="20"/>
          <w:szCs w:val="20"/>
          <w:lang w:val="ka-GE"/>
        </w:rPr>
        <w:t xml:space="preserve">-ვიტამინის ანალიზი - მისი სტატუსის და მარაგის შესაფასებლად ყველაზე კარგი ინდიკატორია </w:t>
      </w:r>
      <w:r w:rsidR="008B2153" w:rsidRPr="00F561F8">
        <w:rPr>
          <w:rFonts w:ascii="Sylfaen" w:hAnsi="Sylfaen"/>
          <w:sz w:val="20"/>
          <w:szCs w:val="20"/>
          <w:lang w:val="ka-GE"/>
        </w:rPr>
        <w:t>25(OH)</w:t>
      </w:r>
      <w:r w:rsidR="00BE6997" w:rsidRPr="00F561F8">
        <w:rPr>
          <w:rFonts w:ascii="Sylfaen" w:hAnsi="Sylfaen"/>
          <w:sz w:val="20"/>
          <w:szCs w:val="20"/>
          <w:lang w:val="ka-GE"/>
        </w:rPr>
        <w:t xml:space="preserve">D-ს განსაზღვრა. ის არის </w:t>
      </w:r>
      <w:r w:rsidR="008B2153" w:rsidRPr="00F561F8">
        <w:rPr>
          <w:rFonts w:ascii="Sylfaen" w:hAnsi="Sylfaen"/>
          <w:sz w:val="20"/>
          <w:szCs w:val="20"/>
          <w:lang w:val="ka-GE"/>
        </w:rPr>
        <w:t>D</w:t>
      </w:r>
      <w:r w:rsidR="00BE6997" w:rsidRPr="00F561F8">
        <w:rPr>
          <w:rFonts w:ascii="Sylfaen" w:hAnsi="Sylfaen"/>
          <w:sz w:val="20"/>
          <w:szCs w:val="20"/>
          <w:lang w:val="ka-GE"/>
        </w:rPr>
        <w:t xml:space="preserve">-ვიტამინის ძირითადი </w:t>
      </w:r>
      <w:r w:rsidR="008B2153" w:rsidRPr="00F561F8">
        <w:rPr>
          <w:rFonts w:ascii="Sylfaen" w:hAnsi="Sylfaen"/>
          <w:sz w:val="20"/>
          <w:szCs w:val="20"/>
          <w:lang w:val="ka-GE"/>
        </w:rPr>
        <w:t>მოცირკულირე</w:t>
      </w:r>
      <w:r w:rsidR="00BE6997" w:rsidRPr="00F561F8">
        <w:rPr>
          <w:rFonts w:ascii="Sylfaen" w:hAnsi="Sylfaen"/>
          <w:sz w:val="20"/>
          <w:szCs w:val="20"/>
          <w:lang w:val="ka-GE"/>
        </w:rPr>
        <w:t xml:space="preserve"> ფორმა, მისი ნახევარდაშლის პერიოდი 2-3 კვირაა. 1,</w:t>
      </w:r>
      <w:r w:rsidR="008B2153" w:rsidRPr="00F561F8">
        <w:rPr>
          <w:rFonts w:ascii="Sylfaen" w:hAnsi="Sylfaen"/>
          <w:sz w:val="20"/>
          <w:szCs w:val="20"/>
          <w:lang w:val="ka-GE"/>
        </w:rPr>
        <w:t>25(</w:t>
      </w:r>
      <w:r w:rsidR="00BE6997" w:rsidRPr="00F561F8">
        <w:rPr>
          <w:rFonts w:ascii="Sylfaen" w:hAnsi="Sylfaen"/>
          <w:sz w:val="20"/>
          <w:szCs w:val="20"/>
          <w:lang w:val="ka-GE"/>
        </w:rPr>
        <w:t>OH</w:t>
      </w:r>
      <w:r w:rsidR="008B2153" w:rsidRPr="00F561F8">
        <w:rPr>
          <w:rFonts w:ascii="Sylfaen" w:hAnsi="Sylfaen"/>
          <w:sz w:val="20"/>
          <w:szCs w:val="20"/>
          <w:lang w:val="ka-GE"/>
        </w:rPr>
        <w:t>)</w:t>
      </w:r>
      <w:r w:rsidR="00BE6997" w:rsidRPr="00F561F8">
        <w:rPr>
          <w:rFonts w:ascii="Sylfaen" w:hAnsi="Sylfaen"/>
          <w:sz w:val="20"/>
          <w:szCs w:val="20"/>
          <w:vertAlign w:val="subscript"/>
          <w:lang w:val="ka-GE"/>
        </w:rPr>
        <w:t>2</w:t>
      </w:r>
      <w:r w:rsidR="00BE6997" w:rsidRPr="00F561F8">
        <w:rPr>
          <w:rFonts w:ascii="Sylfaen" w:hAnsi="Sylfaen"/>
          <w:sz w:val="20"/>
          <w:szCs w:val="20"/>
          <w:lang w:val="ka-GE"/>
        </w:rPr>
        <w:t>D -ს ნახევარდაშლის პერიოდი მეტად მცირეა</w:t>
      </w:r>
      <w:r w:rsidR="008B2153" w:rsidRPr="00F561F8">
        <w:rPr>
          <w:rFonts w:ascii="Sylfaen" w:hAnsi="Sylfaen"/>
          <w:sz w:val="20"/>
          <w:szCs w:val="20"/>
          <w:lang w:val="ka-GE"/>
        </w:rPr>
        <w:t xml:space="preserve"> </w:t>
      </w:r>
      <w:r w:rsidR="00BE6997" w:rsidRPr="00F561F8">
        <w:rPr>
          <w:rFonts w:ascii="Sylfaen" w:hAnsi="Sylfaen"/>
          <w:sz w:val="20"/>
          <w:szCs w:val="20"/>
          <w:lang w:val="ka-GE"/>
        </w:rPr>
        <w:t>- 4 საათამდე</w:t>
      </w:r>
      <w:r w:rsidR="00E033BB" w:rsidRPr="00F561F8">
        <w:rPr>
          <w:rFonts w:ascii="Sylfaen" w:hAnsi="Sylfaen"/>
          <w:sz w:val="20"/>
          <w:szCs w:val="20"/>
          <w:lang w:val="ka-GE"/>
        </w:rPr>
        <w:t xml:space="preserve">, </w:t>
      </w:r>
      <w:r w:rsidR="00BE6997" w:rsidRPr="00F561F8">
        <w:rPr>
          <w:rFonts w:ascii="Sylfaen" w:hAnsi="Sylfaen"/>
          <w:sz w:val="20"/>
          <w:szCs w:val="20"/>
          <w:lang w:val="ka-GE"/>
        </w:rPr>
        <w:t xml:space="preserve"> ცირკულირებს მიშვნელოვნად მცირე კონცენტრაციით </w:t>
      </w:r>
      <w:r w:rsidR="00E033BB" w:rsidRPr="00F561F8">
        <w:rPr>
          <w:rFonts w:ascii="Sylfaen" w:hAnsi="Sylfaen"/>
          <w:sz w:val="20"/>
          <w:szCs w:val="20"/>
          <w:lang w:val="ka-GE"/>
        </w:rPr>
        <w:t>25(OH)</w:t>
      </w:r>
      <w:r w:rsidR="00BE6997" w:rsidRPr="00F561F8">
        <w:rPr>
          <w:rFonts w:ascii="Sylfaen" w:hAnsi="Sylfaen"/>
          <w:sz w:val="20"/>
          <w:szCs w:val="20"/>
          <w:lang w:val="ka-GE"/>
        </w:rPr>
        <w:t>D-სთან შედარებით და მგრძნობიარეა კალციუმის და PTH-</w:t>
      </w:r>
      <w:r w:rsidR="00E033BB" w:rsidRPr="00F561F8">
        <w:rPr>
          <w:rFonts w:ascii="Sylfaen" w:hAnsi="Sylfaen"/>
          <w:sz w:val="20"/>
          <w:szCs w:val="20"/>
          <w:lang w:val="ka-GE"/>
        </w:rPr>
        <w:t xml:space="preserve">ის </w:t>
      </w:r>
      <w:r w:rsidR="00BE6997" w:rsidRPr="00F561F8">
        <w:rPr>
          <w:rFonts w:ascii="Sylfaen" w:hAnsi="Sylfaen"/>
          <w:sz w:val="20"/>
          <w:szCs w:val="20"/>
          <w:lang w:val="ka-GE"/>
        </w:rPr>
        <w:t xml:space="preserve"> დონის</w:t>
      </w:r>
      <w:r w:rsidR="002B739E" w:rsidRPr="00F561F8">
        <w:rPr>
          <w:rFonts w:ascii="Sylfaen" w:hAnsi="Sylfaen"/>
          <w:sz w:val="20"/>
          <w:szCs w:val="20"/>
          <w:lang w:val="ka-GE"/>
        </w:rPr>
        <w:t xml:space="preserve"> </w:t>
      </w:r>
      <w:r w:rsidR="00E033BB" w:rsidRPr="00F561F8">
        <w:rPr>
          <w:rFonts w:ascii="Sylfaen" w:hAnsi="Sylfaen"/>
          <w:sz w:val="20"/>
          <w:szCs w:val="20"/>
          <w:lang w:val="ka-GE"/>
        </w:rPr>
        <w:t>ცვლილ</w:t>
      </w:r>
      <w:r w:rsidR="002B739E" w:rsidRPr="00F561F8">
        <w:rPr>
          <w:rFonts w:ascii="Sylfaen" w:hAnsi="Sylfaen"/>
          <w:sz w:val="20"/>
          <w:szCs w:val="20"/>
          <w:lang w:val="ka-GE"/>
        </w:rPr>
        <w:t>ების მიმართ.</w:t>
      </w:r>
      <w:r w:rsidR="00781F11" w:rsidRPr="00F561F8">
        <w:rPr>
          <w:rFonts w:ascii="Sylfaen" w:hAnsi="Sylfaen"/>
          <w:sz w:val="20"/>
          <w:szCs w:val="20"/>
          <w:lang w:val="ka-GE"/>
        </w:rPr>
        <w:t xml:space="preserve"> </w:t>
      </w:r>
      <w:r w:rsidR="00E033BB" w:rsidRPr="00F561F8">
        <w:rPr>
          <w:rFonts w:ascii="Sylfaen" w:hAnsi="Sylfaen"/>
          <w:sz w:val="20"/>
          <w:szCs w:val="20"/>
          <w:lang w:val="ka-GE"/>
        </w:rPr>
        <w:t>D</w:t>
      </w:r>
      <w:r w:rsidR="00781F11" w:rsidRPr="00F561F8">
        <w:rPr>
          <w:rFonts w:ascii="Sylfaen" w:hAnsi="Sylfaen"/>
          <w:sz w:val="20"/>
          <w:szCs w:val="20"/>
          <w:lang w:val="ka-GE"/>
        </w:rPr>
        <w:t xml:space="preserve">-ვიტამინის გასაზღვრისას უნდა გაიზომოს  </w:t>
      </w:r>
      <w:r w:rsidR="00BE6997" w:rsidRPr="00F561F8">
        <w:rPr>
          <w:rFonts w:ascii="Sylfaen" w:hAnsi="Sylfaen"/>
          <w:sz w:val="20"/>
          <w:szCs w:val="20"/>
          <w:lang w:val="ka-GE"/>
        </w:rPr>
        <w:t xml:space="preserve"> </w:t>
      </w:r>
      <w:r w:rsidR="00E033BB" w:rsidRPr="00F561F8">
        <w:rPr>
          <w:rFonts w:ascii="Sylfaen" w:hAnsi="Sylfaen"/>
          <w:sz w:val="20"/>
          <w:szCs w:val="20"/>
          <w:lang w:val="ka-GE"/>
        </w:rPr>
        <w:t>25(OH)</w:t>
      </w:r>
      <w:r w:rsidR="00781F11" w:rsidRPr="00F561F8">
        <w:rPr>
          <w:rFonts w:ascii="Sylfaen" w:hAnsi="Sylfaen"/>
          <w:sz w:val="20"/>
          <w:szCs w:val="20"/>
          <w:lang w:val="ka-GE"/>
        </w:rPr>
        <w:t xml:space="preserve">D-ს ორივე - </w:t>
      </w:r>
      <w:r w:rsidR="00E033BB" w:rsidRPr="00F561F8">
        <w:rPr>
          <w:rFonts w:ascii="Sylfaen" w:hAnsi="Sylfaen"/>
          <w:sz w:val="20"/>
          <w:szCs w:val="20"/>
          <w:lang w:val="ka-GE"/>
        </w:rPr>
        <w:t>D</w:t>
      </w:r>
      <w:r w:rsidR="00781F11" w:rsidRPr="00F561F8">
        <w:rPr>
          <w:rFonts w:ascii="Sylfaen" w:hAnsi="Sylfaen"/>
          <w:sz w:val="20"/>
          <w:szCs w:val="20"/>
          <w:lang w:val="ka-GE"/>
        </w:rPr>
        <w:t xml:space="preserve">2 და </w:t>
      </w:r>
      <w:r w:rsidR="00E033BB" w:rsidRPr="00F561F8">
        <w:rPr>
          <w:rFonts w:ascii="Sylfaen" w:hAnsi="Sylfaen"/>
          <w:sz w:val="20"/>
          <w:szCs w:val="20"/>
          <w:lang w:val="ka-GE"/>
        </w:rPr>
        <w:t>D</w:t>
      </w:r>
      <w:r w:rsidR="00781F11" w:rsidRPr="00F561F8">
        <w:rPr>
          <w:rFonts w:ascii="Sylfaen" w:hAnsi="Sylfaen"/>
          <w:sz w:val="20"/>
          <w:szCs w:val="20"/>
          <w:lang w:val="ka-GE"/>
        </w:rPr>
        <w:t xml:space="preserve">3 დერივატები, რადგან ორივე დერივატი ბიოლოგიურად აქტიურია 1ალფა -ჰიდროქსილირების შემდეგ. </w:t>
      </w:r>
      <w:r w:rsidR="00E21F92" w:rsidRPr="00F561F8">
        <w:rPr>
          <w:rFonts w:ascii="Sylfaen" w:hAnsi="Sylfaen"/>
          <w:sz w:val="20"/>
          <w:szCs w:val="20"/>
          <w:lang w:val="ka-GE"/>
        </w:rPr>
        <w:t xml:space="preserve">ორივე ფორმა - </w:t>
      </w:r>
      <w:r w:rsidR="00E033BB" w:rsidRPr="00F561F8">
        <w:rPr>
          <w:rFonts w:ascii="Sylfaen" w:hAnsi="Sylfaen"/>
          <w:sz w:val="20"/>
          <w:szCs w:val="20"/>
          <w:lang w:val="ka-GE"/>
        </w:rPr>
        <w:t>D</w:t>
      </w:r>
      <w:r w:rsidR="00E21F92" w:rsidRPr="00F561F8">
        <w:rPr>
          <w:rFonts w:ascii="Sylfaen" w:hAnsi="Sylfaen"/>
          <w:sz w:val="20"/>
          <w:szCs w:val="20"/>
          <w:lang w:val="ka-GE"/>
        </w:rPr>
        <w:t xml:space="preserve">2 და </w:t>
      </w:r>
      <w:r w:rsidR="00E033BB" w:rsidRPr="00F561F8">
        <w:rPr>
          <w:rFonts w:ascii="Sylfaen" w:hAnsi="Sylfaen"/>
          <w:sz w:val="20"/>
          <w:szCs w:val="20"/>
          <w:lang w:val="ka-GE"/>
        </w:rPr>
        <w:t>D</w:t>
      </w:r>
      <w:r w:rsidR="00E21F92" w:rsidRPr="00F561F8">
        <w:rPr>
          <w:rFonts w:ascii="Sylfaen" w:hAnsi="Sylfaen"/>
          <w:sz w:val="20"/>
          <w:szCs w:val="20"/>
          <w:lang w:val="ka-GE"/>
        </w:rPr>
        <w:t xml:space="preserve">3 გამოიყენება საკვების ფორტიფიკაციისათვის. </w:t>
      </w:r>
      <w:r w:rsidR="00E21F92" w:rsidRPr="00A40CB6">
        <w:rPr>
          <w:rFonts w:ascii="Sylfaen" w:hAnsi="Sylfaen"/>
          <w:sz w:val="20"/>
          <w:szCs w:val="20"/>
          <w:lang w:val="ka-GE"/>
        </w:rPr>
        <w:t>ლაბორატორიების უმრავლესობაში საზღვრავენ ორივე დერივატის დონეს და წარმოგვიდგენენ</w:t>
      </w:r>
      <w:r w:rsidR="00E033BB" w:rsidRPr="00A40CB6">
        <w:rPr>
          <w:rFonts w:ascii="Sylfaen" w:hAnsi="Sylfaen"/>
          <w:sz w:val="20"/>
          <w:szCs w:val="20"/>
          <w:lang w:val="ka-GE"/>
        </w:rPr>
        <w:t xml:space="preserve"> 25(OH)</w:t>
      </w:r>
      <w:r w:rsidR="00E21F92" w:rsidRPr="00A40CB6">
        <w:rPr>
          <w:rFonts w:ascii="Sylfaen" w:hAnsi="Sylfaen"/>
          <w:sz w:val="20"/>
          <w:szCs w:val="20"/>
          <w:lang w:val="ka-GE"/>
        </w:rPr>
        <w:t xml:space="preserve">D-ს კომბინირებულ შედეგს, მაგრამ </w:t>
      </w:r>
      <w:r w:rsidR="005D2349" w:rsidRPr="00A40CB6">
        <w:rPr>
          <w:rFonts w:ascii="Sylfaen" w:hAnsi="Sylfaen"/>
          <w:sz w:val="20"/>
          <w:szCs w:val="20"/>
          <w:lang w:val="ka-GE"/>
        </w:rPr>
        <w:t>ამ ანალიზების ვარიაბელობა მნიშვნელოვან პრობლემად რჩება</w:t>
      </w:r>
      <w:r w:rsidR="00A40CB6">
        <w:rPr>
          <w:rFonts w:ascii="Sylfaen" w:hAnsi="Sylfaen"/>
          <w:sz w:val="20"/>
          <w:szCs w:val="20"/>
          <w:lang w:val="ka-GE"/>
        </w:rPr>
        <w:t xml:space="preserve">. </w:t>
      </w:r>
      <w:r w:rsidR="005D2349" w:rsidRPr="00F561F8">
        <w:rPr>
          <w:rFonts w:ascii="Sylfaen" w:hAnsi="Sylfaen"/>
          <w:sz w:val="20"/>
          <w:szCs w:val="20"/>
          <w:lang w:val="ka-GE"/>
        </w:rPr>
        <w:t xml:space="preserve">მაღალი სიზუსტის თხევადი ქრომატოგრაფია (HPLC) </w:t>
      </w:r>
      <w:r w:rsidR="00E15A4B" w:rsidRPr="00F561F8">
        <w:rPr>
          <w:rFonts w:ascii="Sylfaen" w:hAnsi="Sylfaen"/>
          <w:sz w:val="20"/>
          <w:szCs w:val="20"/>
          <w:lang w:val="ka-GE"/>
        </w:rPr>
        <w:t xml:space="preserve"> და თხევადი ქრომატოგრაფია - მასს-სპექტროსკოპია</w:t>
      </w:r>
      <w:r w:rsidR="005D2349" w:rsidRPr="00F561F8">
        <w:rPr>
          <w:rFonts w:ascii="Sylfaen" w:hAnsi="Sylfaen"/>
          <w:sz w:val="20"/>
          <w:szCs w:val="20"/>
          <w:lang w:val="ka-GE"/>
        </w:rPr>
        <w:t xml:space="preserve">  (LC-MS)</w:t>
      </w:r>
      <w:r w:rsidR="00E15A4B" w:rsidRPr="00F561F8">
        <w:rPr>
          <w:rFonts w:ascii="Sylfaen" w:hAnsi="Sylfaen"/>
          <w:sz w:val="20"/>
          <w:szCs w:val="20"/>
          <w:lang w:val="ka-GE"/>
        </w:rPr>
        <w:t xml:space="preserve"> </w:t>
      </w:r>
      <w:r w:rsidR="00C055E2" w:rsidRPr="00F561F8">
        <w:rPr>
          <w:rFonts w:ascii="Sylfaen" w:hAnsi="Sylfaen"/>
          <w:sz w:val="20"/>
          <w:szCs w:val="20"/>
          <w:lang w:val="ka-GE"/>
        </w:rPr>
        <w:t>D</w:t>
      </w:r>
      <w:r w:rsidR="00E15A4B" w:rsidRPr="00F561F8">
        <w:rPr>
          <w:rFonts w:ascii="Sylfaen" w:hAnsi="Sylfaen"/>
          <w:sz w:val="20"/>
          <w:szCs w:val="20"/>
          <w:lang w:val="ka-GE"/>
        </w:rPr>
        <w:t xml:space="preserve">-ვიტამინის განსაზღვრის ოქროს სტანდარტია.  </w:t>
      </w:r>
      <w:r w:rsidR="00C055E2" w:rsidRPr="00A40CB6">
        <w:rPr>
          <w:rFonts w:ascii="Sylfaen" w:hAnsi="Sylfaen"/>
          <w:sz w:val="20"/>
          <w:szCs w:val="20"/>
          <w:lang w:val="ka-GE"/>
        </w:rPr>
        <w:t xml:space="preserve"> </w:t>
      </w:r>
      <w:r w:rsidR="00460B43" w:rsidRPr="00A40CB6">
        <w:rPr>
          <w:rFonts w:ascii="Sylfaen" w:hAnsi="Sylfaen"/>
          <w:sz w:val="20"/>
          <w:szCs w:val="20"/>
          <w:lang w:val="ka-GE"/>
        </w:rPr>
        <w:t xml:space="preserve">სხვა მხრივ ჯანმრთელ ბავშვებში </w:t>
      </w:r>
      <w:r w:rsidR="00C055E2" w:rsidRPr="00A40CB6">
        <w:rPr>
          <w:rFonts w:ascii="Sylfaen" w:hAnsi="Sylfaen"/>
          <w:sz w:val="20"/>
          <w:szCs w:val="20"/>
          <w:lang w:val="ka-GE"/>
        </w:rPr>
        <w:t>D</w:t>
      </w:r>
      <w:r w:rsidR="00F1387B" w:rsidRPr="00A40CB6">
        <w:rPr>
          <w:rFonts w:ascii="Sylfaen" w:hAnsi="Sylfaen"/>
          <w:sz w:val="20"/>
          <w:szCs w:val="20"/>
          <w:lang w:val="ka-GE"/>
        </w:rPr>
        <w:t xml:space="preserve"> ვიტამინის საკმარისი, არასაკმარისი რაოდენობისა და </w:t>
      </w:r>
      <w:r w:rsidR="00460B43" w:rsidRPr="00A40CB6">
        <w:rPr>
          <w:rFonts w:ascii="Sylfaen" w:hAnsi="Sylfaen"/>
          <w:sz w:val="20"/>
          <w:szCs w:val="20"/>
          <w:lang w:val="ka-GE"/>
        </w:rPr>
        <w:t xml:space="preserve">დეფიციტის </w:t>
      </w:r>
      <w:r w:rsidR="00F1387B" w:rsidRPr="00A40CB6">
        <w:rPr>
          <w:rFonts w:ascii="Sylfaen" w:hAnsi="Sylfaen"/>
          <w:sz w:val="20"/>
          <w:szCs w:val="20"/>
          <w:lang w:val="ka-GE"/>
        </w:rPr>
        <w:t xml:space="preserve"> ზღვარი </w:t>
      </w:r>
      <w:r w:rsidR="00460B43" w:rsidRPr="00A40CB6">
        <w:rPr>
          <w:rFonts w:ascii="Sylfaen" w:hAnsi="Sylfaen"/>
          <w:sz w:val="20"/>
          <w:szCs w:val="20"/>
          <w:lang w:val="ka-GE"/>
        </w:rPr>
        <w:t xml:space="preserve"> დაფუძნებულია</w:t>
      </w:r>
      <w:r w:rsidR="00C055E2" w:rsidRPr="00A40CB6">
        <w:rPr>
          <w:rFonts w:ascii="Sylfaen" w:hAnsi="Sylfaen"/>
          <w:sz w:val="20"/>
          <w:szCs w:val="20"/>
          <w:lang w:val="ka-GE"/>
        </w:rPr>
        <w:t xml:space="preserve"> 25(OH)</w:t>
      </w:r>
      <w:r w:rsidR="00460B43" w:rsidRPr="00A40CB6">
        <w:rPr>
          <w:rFonts w:ascii="Sylfaen" w:hAnsi="Sylfaen"/>
          <w:sz w:val="20"/>
          <w:szCs w:val="20"/>
          <w:lang w:val="ka-GE"/>
        </w:rPr>
        <w:t xml:space="preserve">D-ს დონესა და რაქიტის კლინიკურ გამოვლინებებს , ალკალინ-ფოსფატაზას და ძვალში ნივთიერებათა ცვლის სხვა მარკერების მომატებას შორის ურთიერთკავშირზე. </w:t>
      </w:r>
      <w:r w:rsidR="00184185" w:rsidRPr="00A40CB6">
        <w:rPr>
          <w:rFonts w:ascii="Sylfaen" w:hAnsi="Sylfaen"/>
          <w:sz w:val="20"/>
          <w:szCs w:val="20"/>
          <w:lang w:val="ka-GE"/>
        </w:rPr>
        <w:t>ოპტიმალური ზღურბლის შესახებ შ</w:t>
      </w:r>
      <w:r w:rsidR="00C055E2" w:rsidRPr="00A40CB6">
        <w:rPr>
          <w:rFonts w:ascii="Sylfaen" w:hAnsi="Sylfaen"/>
          <w:sz w:val="20"/>
          <w:szCs w:val="20"/>
          <w:lang w:val="ka-GE"/>
        </w:rPr>
        <w:t>ე</w:t>
      </w:r>
      <w:r w:rsidR="00184185" w:rsidRPr="00A40CB6">
        <w:rPr>
          <w:rFonts w:ascii="Sylfaen" w:hAnsi="Sylfaen"/>
          <w:sz w:val="20"/>
          <w:szCs w:val="20"/>
          <w:lang w:val="ka-GE"/>
        </w:rPr>
        <w:t>თანხმება მიღწეული არ არის, რადგან მტკიცებულებები არათანმიმდევრულია.</w:t>
      </w:r>
      <w:r w:rsidR="00A40CB6">
        <w:rPr>
          <w:rFonts w:ascii="Sylfaen" w:hAnsi="Sylfaen"/>
          <w:sz w:val="20"/>
          <w:szCs w:val="20"/>
          <w:lang w:val="ka-GE"/>
        </w:rPr>
        <w:t xml:space="preserve"> </w:t>
      </w:r>
      <w:r w:rsidR="00F269CC" w:rsidRPr="00F561F8">
        <w:rPr>
          <w:rFonts w:ascii="Sylfaen" w:hAnsi="Sylfaen"/>
          <w:sz w:val="20"/>
          <w:szCs w:val="20"/>
          <w:lang w:val="ka-GE"/>
        </w:rPr>
        <w:t xml:space="preserve">დღესდღეობით გამოიყენება </w:t>
      </w:r>
      <w:r w:rsidR="00C055E2" w:rsidRPr="00F561F8">
        <w:rPr>
          <w:rFonts w:ascii="Sylfaen" w:hAnsi="Sylfaen"/>
          <w:sz w:val="20"/>
          <w:szCs w:val="20"/>
          <w:lang w:val="ka-GE"/>
        </w:rPr>
        <w:t>D</w:t>
      </w:r>
      <w:r w:rsidR="00F269CC" w:rsidRPr="00F561F8">
        <w:rPr>
          <w:rFonts w:ascii="Sylfaen" w:hAnsi="Sylfaen"/>
          <w:sz w:val="20"/>
          <w:szCs w:val="20"/>
          <w:lang w:val="ka-GE"/>
        </w:rPr>
        <w:t xml:space="preserve">-ვიტამინის სტატუსის სტანდარტები 2016 წლის </w:t>
      </w:r>
      <w:r w:rsidR="00C055E2" w:rsidRPr="00F561F8">
        <w:rPr>
          <w:rFonts w:ascii="Sylfaen" w:hAnsi="Sylfaen"/>
          <w:sz w:val="20"/>
          <w:szCs w:val="20"/>
          <w:lang w:val="ka-GE"/>
        </w:rPr>
        <w:t xml:space="preserve">Global Consensus </w:t>
      </w:r>
      <w:r w:rsidR="00F269CC" w:rsidRPr="00F561F8">
        <w:rPr>
          <w:rFonts w:ascii="Arial" w:hAnsi="Arial" w:cs="Arial"/>
          <w:color w:val="000000"/>
          <w:sz w:val="20"/>
          <w:szCs w:val="20"/>
          <w:shd w:val="clear" w:color="auto" w:fill="FFFFFF"/>
          <w:lang w:val="ka-GE"/>
        </w:rPr>
        <w:t> </w:t>
      </w:r>
      <w:r w:rsidR="00F269CC" w:rsidRPr="00F561F8">
        <w:rPr>
          <w:rFonts w:ascii="Sylfaen" w:hAnsi="Sylfaen" w:cs="Arial"/>
          <w:color w:val="000000"/>
          <w:sz w:val="20"/>
          <w:szCs w:val="20"/>
          <w:shd w:val="clear" w:color="auto" w:fill="FFFFFF"/>
          <w:lang w:val="ka-GE"/>
        </w:rPr>
        <w:t>-ის რეკომენდაციების მიხედვით, რაც 2011 წლის</w:t>
      </w:r>
      <w:r w:rsidR="005F7B7C" w:rsidRPr="00F561F8">
        <w:rPr>
          <w:rFonts w:ascii="Sylfaen" w:hAnsi="Sylfaen" w:cs="Arial"/>
          <w:color w:val="000000"/>
          <w:sz w:val="20"/>
          <w:szCs w:val="20"/>
          <w:shd w:val="clear" w:color="auto" w:fill="FFFFFF"/>
          <w:lang w:val="ka-GE"/>
        </w:rPr>
        <w:t xml:space="preserve"> პედიატრიული ენდოკრინული საზოგადოების (</w:t>
      </w:r>
      <w:r w:rsidR="00C055E2" w:rsidRPr="00F561F8">
        <w:rPr>
          <w:rFonts w:ascii="Sylfaen" w:hAnsi="Sylfaen" w:cs="Arial"/>
          <w:color w:val="000000"/>
          <w:sz w:val="20"/>
          <w:szCs w:val="20"/>
          <w:shd w:val="clear" w:color="auto" w:fill="FFFFFF"/>
          <w:lang w:val="ka-GE"/>
        </w:rPr>
        <w:t>Pediatric Endocrine Society</w:t>
      </w:r>
      <w:r w:rsidR="005F7B7C" w:rsidRPr="00F561F8">
        <w:rPr>
          <w:rFonts w:ascii="Sylfaen" w:hAnsi="Sylfaen" w:cs="Arial"/>
          <w:color w:val="000000"/>
          <w:sz w:val="20"/>
          <w:szCs w:val="20"/>
          <w:shd w:val="clear" w:color="auto" w:fill="FFFFFF"/>
          <w:lang w:val="ka-GE"/>
        </w:rPr>
        <w:t xml:space="preserve">) მიერ რეკომენდებული მონაცემების  </w:t>
      </w:r>
      <w:r w:rsidR="004A3D47" w:rsidRPr="00F561F8">
        <w:rPr>
          <w:rFonts w:ascii="Sylfaen" w:hAnsi="Sylfaen" w:cs="Arial"/>
          <w:color w:val="000000"/>
          <w:sz w:val="20"/>
          <w:szCs w:val="20"/>
          <w:shd w:val="clear" w:color="auto" w:fill="FFFFFF"/>
          <w:lang w:val="ka-GE"/>
        </w:rPr>
        <w:t>მსგავსია</w:t>
      </w:r>
      <w:r w:rsidR="005F7B7C" w:rsidRPr="00F561F8">
        <w:rPr>
          <w:rFonts w:ascii="Sylfaen" w:hAnsi="Sylfaen" w:cs="Arial"/>
          <w:color w:val="000000"/>
          <w:sz w:val="20"/>
          <w:szCs w:val="20"/>
          <w:shd w:val="clear" w:color="auto" w:fill="FFFFFF"/>
          <w:lang w:val="ka-GE"/>
        </w:rPr>
        <w:t xml:space="preserve"> და ეფუძნება შრატში </w:t>
      </w:r>
      <w:r w:rsidR="00C055E2" w:rsidRPr="00F561F8">
        <w:rPr>
          <w:rFonts w:ascii="Sylfaen" w:hAnsi="Sylfaen"/>
          <w:sz w:val="20"/>
          <w:szCs w:val="20"/>
          <w:lang w:val="ka-GE"/>
        </w:rPr>
        <w:t>25(OH)</w:t>
      </w:r>
      <w:r w:rsidR="005F7B7C" w:rsidRPr="00F561F8">
        <w:rPr>
          <w:rFonts w:ascii="Sylfaen" w:hAnsi="Sylfaen"/>
          <w:sz w:val="20"/>
          <w:szCs w:val="20"/>
          <w:lang w:val="ka-GE"/>
        </w:rPr>
        <w:t>D-ს კონცენტრაციას.</w:t>
      </w:r>
    </w:p>
    <w:p w:rsidR="00E61A9A" w:rsidRPr="00F561F8" w:rsidRDefault="00E61A9A" w:rsidP="00F561F8">
      <w:pPr>
        <w:pStyle w:val="ListParagraph"/>
        <w:numPr>
          <w:ilvl w:val="0"/>
          <w:numId w:val="2"/>
        </w:numPr>
        <w:spacing w:line="240" w:lineRule="auto"/>
        <w:rPr>
          <w:rFonts w:ascii="Sylfaen" w:hAnsi="Sylfaen" w:cs="Arial"/>
          <w:color w:val="000000"/>
          <w:sz w:val="20"/>
          <w:szCs w:val="20"/>
          <w:shd w:val="clear" w:color="auto" w:fill="FFFFFF"/>
          <w:lang w:val="ka-GE"/>
        </w:rPr>
      </w:pPr>
      <w:r w:rsidRPr="00F561F8">
        <w:rPr>
          <w:rFonts w:ascii="Sylfaen" w:hAnsi="Sylfaen" w:cs="Sylfaen"/>
          <w:b/>
          <w:sz w:val="20"/>
          <w:szCs w:val="20"/>
          <w:lang w:val="ka-GE"/>
        </w:rPr>
        <w:t>D</w:t>
      </w:r>
      <w:r w:rsidR="003A3FC0" w:rsidRPr="00F561F8">
        <w:rPr>
          <w:rFonts w:ascii="Sylfaen" w:hAnsi="Sylfaen"/>
          <w:b/>
          <w:sz w:val="20"/>
          <w:szCs w:val="20"/>
          <w:lang w:val="ka-GE"/>
        </w:rPr>
        <w:t>-ვიტამინის ნორმა</w:t>
      </w:r>
      <w:r w:rsidR="003A3FC0" w:rsidRPr="00F561F8">
        <w:rPr>
          <w:rFonts w:ascii="Sylfaen" w:hAnsi="Sylfaen"/>
          <w:sz w:val="20"/>
          <w:szCs w:val="20"/>
          <w:lang w:val="ka-GE"/>
        </w:rPr>
        <w:t xml:space="preserve"> ანუ საკმარისი რაოდენობა -</w:t>
      </w:r>
      <w:r w:rsidRPr="00F561F8">
        <w:rPr>
          <w:rFonts w:ascii="Sylfaen" w:hAnsi="Sylfaen"/>
          <w:sz w:val="20"/>
          <w:szCs w:val="20"/>
          <w:lang w:val="ka-GE"/>
        </w:rPr>
        <w:t xml:space="preserve"> 20-100ng/mL (50-250nmol/L)</w:t>
      </w:r>
    </w:p>
    <w:p w:rsidR="00E61A9A" w:rsidRPr="00F561F8" w:rsidRDefault="00E61A9A" w:rsidP="00F561F8">
      <w:pPr>
        <w:pStyle w:val="ListParagraph"/>
        <w:numPr>
          <w:ilvl w:val="0"/>
          <w:numId w:val="2"/>
        </w:numPr>
        <w:spacing w:line="240" w:lineRule="auto"/>
        <w:rPr>
          <w:rFonts w:ascii="Sylfaen" w:hAnsi="Sylfaen" w:cs="Arial"/>
          <w:color w:val="000000"/>
          <w:sz w:val="20"/>
          <w:szCs w:val="20"/>
          <w:shd w:val="clear" w:color="auto" w:fill="FFFFFF"/>
          <w:lang w:val="ka-GE"/>
        </w:rPr>
      </w:pPr>
      <w:r w:rsidRPr="00F561F8">
        <w:rPr>
          <w:rFonts w:ascii="Sylfaen" w:hAnsi="Sylfaen" w:cs="Sylfaen"/>
          <w:b/>
          <w:sz w:val="20"/>
          <w:szCs w:val="20"/>
          <w:lang w:val="ka-GE"/>
        </w:rPr>
        <w:t>D</w:t>
      </w:r>
      <w:r w:rsidR="003A3FC0" w:rsidRPr="00F561F8">
        <w:rPr>
          <w:rFonts w:ascii="Sylfaen" w:hAnsi="Sylfaen" w:cs="Sylfaen"/>
          <w:b/>
          <w:sz w:val="20"/>
          <w:szCs w:val="20"/>
          <w:lang w:val="ka-GE"/>
        </w:rPr>
        <w:t>-</w:t>
      </w:r>
      <w:r w:rsidR="003A3FC0" w:rsidRPr="00F561F8">
        <w:rPr>
          <w:rFonts w:ascii="Sylfaen" w:hAnsi="Sylfaen" w:cs="Arial"/>
          <w:b/>
          <w:color w:val="000000"/>
          <w:sz w:val="20"/>
          <w:szCs w:val="20"/>
          <w:shd w:val="clear" w:color="auto" w:fill="FFFFFF"/>
          <w:lang w:val="ka-GE"/>
        </w:rPr>
        <w:t>ვიტამინის ნაკლებობა</w:t>
      </w:r>
      <w:r w:rsidR="003A3FC0" w:rsidRPr="00F561F8">
        <w:rPr>
          <w:rFonts w:ascii="Sylfaen" w:hAnsi="Sylfaen" w:cs="Arial"/>
          <w:color w:val="000000"/>
          <w:sz w:val="20"/>
          <w:szCs w:val="20"/>
          <w:shd w:val="clear" w:color="auto" w:fill="FFFFFF"/>
          <w:lang w:val="ka-GE"/>
        </w:rPr>
        <w:t xml:space="preserve"> - </w:t>
      </w:r>
      <w:r w:rsidRPr="00F561F8">
        <w:rPr>
          <w:rFonts w:ascii="Sylfaen" w:hAnsi="Sylfaen" w:cs="Arial"/>
          <w:color w:val="000000"/>
          <w:sz w:val="20"/>
          <w:szCs w:val="20"/>
          <w:shd w:val="clear" w:color="auto" w:fill="FFFFFF"/>
          <w:lang w:val="ka-GE"/>
        </w:rPr>
        <w:t>12</w:t>
      </w:r>
      <w:r w:rsidR="0015121C" w:rsidRPr="00F561F8">
        <w:rPr>
          <w:rFonts w:ascii="Sylfaen" w:hAnsi="Sylfaen" w:cs="Arial"/>
          <w:color w:val="000000"/>
          <w:sz w:val="20"/>
          <w:szCs w:val="20"/>
          <w:shd w:val="clear" w:color="auto" w:fill="FFFFFF"/>
          <w:lang w:val="ka-GE"/>
        </w:rPr>
        <w:t>-20ng/mL (30-50nmol/L)</w:t>
      </w:r>
    </w:p>
    <w:p w:rsidR="003A3FC0" w:rsidRPr="00F561F8" w:rsidRDefault="00E61A9A" w:rsidP="00F561F8">
      <w:pPr>
        <w:pStyle w:val="ListParagraph"/>
        <w:numPr>
          <w:ilvl w:val="0"/>
          <w:numId w:val="2"/>
        </w:numPr>
        <w:spacing w:line="240" w:lineRule="auto"/>
        <w:rPr>
          <w:rStyle w:val="nowrap"/>
          <w:rFonts w:ascii="Sylfaen" w:hAnsi="Sylfaen" w:cs="Arial"/>
          <w:color w:val="000000"/>
          <w:sz w:val="20"/>
          <w:szCs w:val="20"/>
          <w:shd w:val="clear" w:color="auto" w:fill="FFFFFF"/>
          <w:lang w:val="ka-GE"/>
        </w:rPr>
      </w:pPr>
      <w:r w:rsidRPr="00F561F8">
        <w:rPr>
          <w:rFonts w:ascii="Sylfaen" w:hAnsi="Sylfaen" w:cs="Sylfaen"/>
          <w:b/>
          <w:sz w:val="20"/>
          <w:szCs w:val="20"/>
          <w:lang w:val="ka-GE"/>
        </w:rPr>
        <w:t>D</w:t>
      </w:r>
      <w:r w:rsidRPr="00F561F8">
        <w:rPr>
          <w:rFonts w:ascii="Sylfaen" w:hAnsi="Sylfaen" w:cs="Arial"/>
          <w:b/>
          <w:color w:val="000000"/>
          <w:sz w:val="20"/>
          <w:szCs w:val="20"/>
          <w:shd w:val="clear" w:color="auto" w:fill="FFFFFF"/>
          <w:lang w:val="ka-GE"/>
        </w:rPr>
        <w:t>-</w:t>
      </w:r>
      <w:r w:rsidR="003A3FC0" w:rsidRPr="00F561F8">
        <w:rPr>
          <w:rFonts w:ascii="Sylfaen" w:hAnsi="Sylfaen" w:cs="Arial"/>
          <w:b/>
          <w:color w:val="000000"/>
          <w:sz w:val="20"/>
          <w:szCs w:val="20"/>
          <w:shd w:val="clear" w:color="auto" w:fill="FFFFFF"/>
          <w:lang w:val="ka-GE"/>
        </w:rPr>
        <w:t>ვიტამინის დეფიციტი</w:t>
      </w:r>
      <w:r w:rsidR="003A3FC0" w:rsidRPr="00F561F8">
        <w:rPr>
          <w:rFonts w:ascii="Sylfaen" w:hAnsi="Sylfaen" w:cs="Arial"/>
          <w:color w:val="000000"/>
          <w:sz w:val="20"/>
          <w:szCs w:val="20"/>
          <w:shd w:val="clear" w:color="auto" w:fill="FFFFFF"/>
          <w:lang w:val="ka-GE"/>
        </w:rPr>
        <w:t xml:space="preserve"> </w:t>
      </w:r>
      <w:r w:rsidRPr="00F561F8">
        <w:rPr>
          <w:rFonts w:ascii="Sylfaen" w:hAnsi="Sylfaen" w:cs="Arial"/>
          <w:color w:val="000000"/>
          <w:sz w:val="20"/>
          <w:szCs w:val="20"/>
          <w:shd w:val="clear" w:color="auto" w:fill="FFFFFF"/>
          <w:lang w:val="ka-GE"/>
        </w:rPr>
        <w:t>- &lt; 12 ng/mL (&lt;30nmol/L)</w:t>
      </w:r>
    </w:p>
    <w:p w:rsidR="00A40CB6" w:rsidRDefault="00FD108A" w:rsidP="00F561F8">
      <w:pPr>
        <w:spacing w:line="240" w:lineRule="auto"/>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D</w:t>
      </w:r>
      <w:r w:rsidR="00C1312D" w:rsidRPr="00F561F8">
        <w:rPr>
          <w:rFonts w:ascii="Sylfaen" w:hAnsi="Sylfaen" w:cs="Arial"/>
          <w:b/>
          <w:color w:val="000000"/>
          <w:sz w:val="20"/>
          <w:szCs w:val="20"/>
          <w:shd w:val="clear" w:color="auto" w:fill="FFFFFF"/>
          <w:lang w:val="ka-GE"/>
        </w:rPr>
        <w:t>-ვიტამინის დეფიციტის მიზეზები</w:t>
      </w:r>
    </w:p>
    <w:p w:rsidR="00410843" w:rsidRPr="00A40CB6" w:rsidRDefault="00FD108A" w:rsidP="00F561F8">
      <w:pPr>
        <w:spacing w:line="240" w:lineRule="auto"/>
        <w:rPr>
          <w:rFonts w:ascii="Sylfaen" w:hAnsi="Sylfaen" w:cs="Arial"/>
          <w:b/>
          <w:color w:val="000000"/>
          <w:sz w:val="20"/>
          <w:szCs w:val="20"/>
          <w:shd w:val="clear" w:color="auto" w:fill="FFFFFF"/>
          <w:lang w:val="ka-GE"/>
        </w:rPr>
      </w:pPr>
      <w:r w:rsidRPr="00F561F8">
        <w:rPr>
          <w:rFonts w:ascii="Sylfaen" w:hAnsi="Sylfaen" w:cs="Arial"/>
          <w:color w:val="000000"/>
          <w:sz w:val="20"/>
          <w:szCs w:val="20"/>
          <w:shd w:val="clear" w:color="auto" w:fill="FFFFFF"/>
          <w:lang w:val="ka-GE"/>
        </w:rPr>
        <w:lastRenderedPageBreak/>
        <w:t>D</w:t>
      </w:r>
      <w:r w:rsidR="00C125E8" w:rsidRPr="00F561F8">
        <w:rPr>
          <w:rFonts w:ascii="Sylfaen" w:hAnsi="Sylfaen" w:cs="Arial"/>
          <w:color w:val="000000"/>
          <w:sz w:val="20"/>
          <w:szCs w:val="20"/>
          <w:shd w:val="clear" w:color="auto" w:fill="FFFFFF"/>
          <w:lang w:val="ka-GE"/>
        </w:rPr>
        <w:t xml:space="preserve">-ვიტამინის დეფიციტი აღინიშნება მუქი ფერის კანის მქონე და ექსკლუზიურად ძუძუთი კვებაზე მყოფ ბავშვებში სამიდან ექვს თვემდე ასაკში, განსაკუთრებით თუ მათ აქვთ დამატებითი რისკ-ფაქტორები, როგორიცაა </w:t>
      </w:r>
      <w:r w:rsidR="009366B2" w:rsidRPr="00F561F8">
        <w:rPr>
          <w:rFonts w:ascii="Sylfaen" w:hAnsi="Sylfaen" w:cs="Arial"/>
          <w:color w:val="000000"/>
          <w:sz w:val="20"/>
          <w:szCs w:val="20"/>
          <w:shd w:val="clear" w:color="auto" w:fill="FFFFFF"/>
          <w:lang w:val="ka-GE"/>
        </w:rPr>
        <w:t xml:space="preserve">დედის </w:t>
      </w:r>
      <w:r w:rsidRPr="00F561F8">
        <w:rPr>
          <w:rFonts w:ascii="Sylfaen" w:hAnsi="Sylfaen" w:cs="Arial"/>
          <w:color w:val="000000"/>
          <w:sz w:val="20"/>
          <w:szCs w:val="20"/>
          <w:shd w:val="clear" w:color="auto" w:fill="FFFFFF"/>
          <w:lang w:val="ka-GE"/>
        </w:rPr>
        <w:t>D</w:t>
      </w:r>
      <w:r w:rsidR="009366B2" w:rsidRPr="00F561F8">
        <w:rPr>
          <w:rFonts w:ascii="Sylfaen" w:hAnsi="Sylfaen" w:cs="Arial"/>
          <w:color w:val="000000"/>
          <w:sz w:val="20"/>
          <w:szCs w:val="20"/>
          <w:shd w:val="clear" w:color="auto" w:fill="FFFFFF"/>
          <w:lang w:val="ka-GE"/>
        </w:rPr>
        <w:t xml:space="preserve">-ვიტამინის დეფიციტი ორსულობის დროს ან დღენაკლულობა. ასევე </w:t>
      </w:r>
      <w:r w:rsidRPr="00F561F8">
        <w:rPr>
          <w:rFonts w:ascii="Sylfaen" w:hAnsi="Sylfaen" w:cs="Arial"/>
          <w:color w:val="000000"/>
          <w:sz w:val="20"/>
          <w:szCs w:val="20"/>
          <w:shd w:val="clear" w:color="auto" w:fill="FFFFFF"/>
          <w:lang w:val="ka-GE"/>
        </w:rPr>
        <w:t>D</w:t>
      </w:r>
      <w:r w:rsidR="009366B2" w:rsidRPr="00F561F8">
        <w:rPr>
          <w:rFonts w:ascii="Sylfaen" w:hAnsi="Sylfaen" w:cs="Arial"/>
          <w:color w:val="000000"/>
          <w:sz w:val="20"/>
          <w:szCs w:val="20"/>
          <w:shd w:val="clear" w:color="auto" w:fill="FFFFFF"/>
          <w:lang w:val="ka-GE"/>
        </w:rPr>
        <w:t xml:space="preserve">-ვიტამინის დეფიციტი ხშირია მუქი </w:t>
      </w:r>
      <w:r w:rsidRPr="00F561F8">
        <w:rPr>
          <w:rFonts w:ascii="Sylfaen" w:hAnsi="Sylfaen" w:cs="Arial"/>
          <w:color w:val="000000"/>
          <w:sz w:val="20"/>
          <w:szCs w:val="20"/>
          <w:shd w:val="clear" w:color="auto" w:fill="FFFFFF"/>
          <w:lang w:val="ka-GE"/>
        </w:rPr>
        <w:t xml:space="preserve">ფერის </w:t>
      </w:r>
      <w:r w:rsidR="009366B2" w:rsidRPr="00F561F8">
        <w:rPr>
          <w:rFonts w:ascii="Sylfaen" w:hAnsi="Sylfaen" w:cs="Arial"/>
          <w:color w:val="000000"/>
          <w:sz w:val="20"/>
          <w:szCs w:val="20"/>
          <w:shd w:val="clear" w:color="auto" w:fill="FFFFFF"/>
          <w:lang w:val="ka-GE"/>
        </w:rPr>
        <w:t>კანის მქონე ვეგეტარიანელ ან რაიმე უჩვეულო დიეტაზე მყოფ ბავშვებში</w:t>
      </w:r>
      <w:r w:rsidRPr="00F561F8">
        <w:rPr>
          <w:rFonts w:ascii="Sylfaen" w:hAnsi="Sylfaen" w:cs="Arial"/>
          <w:color w:val="000000"/>
          <w:sz w:val="20"/>
          <w:szCs w:val="20"/>
          <w:shd w:val="clear" w:color="auto" w:fill="FFFFFF"/>
          <w:lang w:val="ka-GE"/>
        </w:rPr>
        <w:t xml:space="preserve">; </w:t>
      </w:r>
      <w:r w:rsidR="009366B2" w:rsidRPr="00F561F8">
        <w:rPr>
          <w:rFonts w:ascii="Sylfaen" w:hAnsi="Sylfaen" w:cs="Arial"/>
          <w:color w:val="000000"/>
          <w:sz w:val="20"/>
          <w:szCs w:val="20"/>
          <w:shd w:val="clear" w:color="auto" w:fill="FFFFFF"/>
          <w:lang w:val="ka-GE"/>
        </w:rPr>
        <w:t xml:space="preserve"> ბავშვებში, რომლებსაც უტარდებათ </w:t>
      </w:r>
      <w:r w:rsidR="00147960">
        <w:rPr>
          <w:rFonts w:ascii="Sylfaen" w:hAnsi="Sylfaen" w:cs="Arial"/>
          <w:color w:val="000000"/>
          <w:sz w:val="20"/>
          <w:szCs w:val="20"/>
          <w:shd w:val="clear" w:color="auto" w:fill="FFFFFF"/>
          <w:lang w:val="ka-GE"/>
        </w:rPr>
        <w:t>ანტიკონვულსანტებ</w:t>
      </w:r>
      <w:r w:rsidR="009366B2" w:rsidRPr="00F561F8">
        <w:rPr>
          <w:rFonts w:ascii="Sylfaen" w:hAnsi="Sylfaen" w:cs="Arial"/>
          <w:color w:val="000000"/>
          <w:sz w:val="20"/>
          <w:szCs w:val="20"/>
          <w:shd w:val="clear" w:color="auto" w:fill="FFFFFF"/>
          <w:lang w:val="ka-GE"/>
        </w:rPr>
        <w:t>ით ან ანტირეტროვირუსული მკურნალობა, ან აღენიშნებათ მალაბსორბცია.</w:t>
      </w:r>
      <w:r w:rsidR="00AD2424" w:rsidRPr="00F561F8">
        <w:rPr>
          <w:rFonts w:ascii="Sylfaen" w:hAnsi="Sylfaen" w:cs="Arial"/>
          <w:color w:val="000000"/>
          <w:sz w:val="20"/>
          <w:szCs w:val="20"/>
          <w:shd w:val="clear" w:color="auto" w:fill="FFFFFF"/>
          <w:lang w:val="ka-GE"/>
        </w:rPr>
        <w:t xml:space="preserve"> დამატებითი რისკ-ფაქტორებია მაღალი </w:t>
      </w:r>
      <w:r w:rsidR="00147960">
        <w:rPr>
          <w:rFonts w:ascii="Sylfaen" w:hAnsi="Sylfaen" w:cs="Arial"/>
          <w:color w:val="000000"/>
          <w:sz w:val="20"/>
          <w:szCs w:val="20"/>
          <w:shd w:val="clear" w:color="auto" w:fill="FFFFFF"/>
          <w:lang w:val="ka-GE"/>
        </w:rPr>
        <w:t>განედის</w:t>
      </w:r>
      <w:r w:rsidR="00AD2424" w:rsidRPr="00F561F8">
        <w:rPr>
          <w:rFonts w:ascii="Sylfaen" w:hAnsi="Sylfaen" w:cs="Arial"/>
          <w:color w:val="000000"/>
          <w:sz w:val="20"/>
          <w:szCs w:val="20"/>
          <w:shd w:val="clear" w:color="auto" w:fill="FFFFFF"/>
          <w:lang w:val="ka-GE"/>
        </w:rPr>
        <w:t xml:space="preserve"> არეალში ცხოვრება, ზამთრის სეზონი</w:t>
      </w:r>
      <w:r w:rsidR="00AE0BD6" w:rsidRPr="00F561F8">
        <w:rPr>
          <w:rFonts w:ascii="Sylfaen" w:hAnsi="Sylfaen" w:cs="Arial"/>
          <w:color w:val="000000"/>
          <w:sz w:val="20"/>
          <w:szCs w:val="20"/>
          <w:shd w:val="clear" w:color="auto" w:fill="FFFFFF"/>
          <w:lang w:val="ka-GE"/>
        </w:rPr>
        <w:t>, დახურულ სივრცეში ხანგრძლივად ყოფნა.</w:t>
      </w:r>
      <w:r w:rsidR="00906A7D" w:rsidRPr="00F561F8">
        <w:rPr>
          <w:rFonts w:ascii="Sylfaen" w:hAnsi="Sylfaen" w:cs="Arial"/>
          <w:b/>
          <w:color w:val="000000"/>
          <w:sz w:val="20"/>
          <w:szCs w:val="20"/>
          <w:shd w:val="clear" w:color="auto" w:fill="FFFFFF"/>
          <w:lang w:val="ka-GE"/>
        </w:rPr>
        <w:t xml:space="preserve">     </w:t>
      </w:r>
    </w:p>
    <w:p w:rsidR="004C4157" w:rsidRPr="00F561F8" w:rsidRDefault="00906A7D" w:rsidP="00F561F8">
      <w:pPr>
        <w:spacing w:line="240" w:lineRule="auto"/>
        <w:rPr>
          <w:rFonts w:ascii="Sylfaen" w:hAnsi="Sylfaen" w:cs="Arial"/>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D</w:t>
      </w:r>
      <w:r w:rsidR="004C4157" w:rsidRPr="00F561F8">
        <w:rPr>
          <w:rFonts w:ascii="Sylfaen" w:hAnsi="Sylfaen" w:cs="Arial"/>
          <w:b/>
          <w:color w:val="000000"/>
          <w:sz w:val="20"/>
          <w:szCs w:val="20"/>
          <w:shd w:val="clear" w:color="auto" w:fill="FFFFFF"/>
          <w:lang w:val="ka-GE"/>
        </w:rPr>
        <w:t>-ვიტამინის  არასაკმარისი მიღება საკვებით</w:t>
      </w:r>
      <w:r w:rsidR="004C4157" w:rsidRPr="00F561F8">
        <w:rPr>
          <w:rFonts w:ascii="Sylfaen" w:hAnsi="Sylfaen" w:cs="Arial"/>
          <w:color w:val="000000"/>
          <w:sz w:val="20"/>
          <w:szCs w:val="20"/>
          <w:shd w:val="clear" w:color="auto" w:fill="FFFFFF"/>
          <w:lang w:val="ka-GE"/>
        </w:rPr>
        <w:t xml:space="preserve"> - </w:t>
      </w:r>
      <w:r w:rsidRPr="00F561F8">
        <w:rPr>
          <w:rFonts w:ascii="Sylfaen" w:hAnsi="Sylfaen" w:cs="Arial"/>
          <w:color w:val="000000"/>
          <w:sz w:val="20"/>
          <w:szCs w:val="20"/>
          <w:shd w:val="clear" w:color="auto" w:fill="FFFFFF"/>
          <w:lang w:val="ka-GE"/>
        </w:rPr>
        <w:t>D</w:t>
      </w:r>
      <w:r w:rsidR="004C4157" w:rsidRPr="00F561F8">
        <w:rPr>
          <w:rFonts w:ascii="Sylfaen" w:hAnsi="Sylfaen" w:cs="Arial"/>
          <w:color w:val="000000"/>
          <w:sz w:val="20"/>
          <w:szCs w:val="20"/>
          <w:shd w:val="clear" w:color="auto" w:fill="FFFFFF"/>
          <w:lang w:val="ka-GE"/>
        </w:rPr>
        <w:t>-ვიტამინის ნატურალურ (არაფორტიფიცირებულ) წყაროს წარმოადგენს ცხიმიანი თევზი (ორაგული</w:t>
      </w:r>
      <w:r w:rsidRPr="00F561F8">
        <w:rPr>
          <w:rFonts w:ascii="Sylfaen" w:hAnsi="Sylfaen" w:cs="Arial"/>
          <w:color w:val="000000"/>
          <w:sz w:val="20"/>
          <w:szCs w:val="20"/>
          <w:shd w:val="clear" w:color="auto" w:fill="FFFFFF"/>
          <w:lang w:val="ka-GE"/>
        </w:rPr>
        <w:t>,</w:t>
      </w:r>
      <w:r w:rsidR="004C4157" w:rsidRPr="00F561F8">
        <w:rPr>
          <w:rFonts w:ascii="Sylfaen" w:hAnsi="Sylfaen" w:cs="Arial"/>
          <w:color w:val="000000"/>
          <w:sz w:val="20"/>
          <w:szCs w:val="20"/>
          <w:shd w:val="clear" w:color="auto" w:fill="FFFFFF"/>
          <w:lang w:val="ka-GE"/>
        </w:rPr>
        <w:t xml:space="preserve"> სკუმბრია), </w:t>
      </w:r>
      <w:r w:rsidR="00961057" w:rsidRPr="00F561F8">
        <w:rPr>
          <w:rFonts w:ascii="Sylfaen" w:hAnsi="Sylfaen" w:cs="Arial"/>
          <w:color w:val="000000"/>
          <w:sz w:val="20"/>
          <w:szCs w:val="20"/>
          <w:shd w:val="clear" w:color="auto" w:fill="FFFFFF"/>
          <w:lang w:val="ka-GE"/>
        </w:rPr>
        <w:t xml:space="preserve">ვეშაპის ღვიძლის ქონი, </w:t>
      </w:r>
      <w:r w:rsidR="004C4157" w:rsidRPr="00F561F8">
        <w:rPr>
          <w:rFonts w:ascii="Sylfaen" w:hAnsi="Sylfaen" w:cs="Arial"/>
          <w:color w:val="000000"/>
          <w:sz w:val="20"/>
          <w:szCs w:val="20"/>
          <w:shd w:val="clear" w:color="auto" w:fill="FFFFFF"/>
          <w:lang w:val="ka-GE"/>
        </w:rPr>
        <w:t xml:space="preserve">ღვიძლი, ხორცი, კვერცხი. ამ პროდუქტებს ბავშვები რეგულარულად არც ისე ხშირად იღებენ. ასევე მცირეა </w:t>
      </w:r>
      <w:r w:rsidRPr="00F561F8">
        <w:rPr>
          <w:rFonts w:ascii="Sylfaen" w:hAnsi="Sylfaen" w:cs="Arial"/>
          <w:color w:val="000000"/>
          <w:sz w:val="20"/>
          <w:szCs w:val="20"/>
          <w:shd w:val="clear" w:color="auto" w:fill="FFFFFF"/>
          <w:lang w:val="ka-GE"/>
        </w:rPr>
        <w:t>D</w:t>
      </w:r>
      <w:r w:rsidR="004C4157" w:rsidRPr="00F561F8">
        <w:rPr>
          <w:rFonts w:ascii="Sylfaen" w:hAnsi="Sylfaen" w:cs="Arial"/>
          <w:color w:val="000000"/>
          <w:sz w:val="20"/>
          <w:szCs w:val="20"/>
          <w:shd w:val="clear" w:color="auto" w:fill="FFFFFF"/>
          <w:lang w:val="ka-GE"/>
        </w:rPr>
        <w:t>-ვიტამინის შემცველობა დედის რძეში.</w:t>
      </w:r>
      <w:r w:rsidR="00524EFF" w:rsidRPr="00F561F8">
        <w:rPr>
          <w:rFonts w:ascii="Sylfaen" w:hAnsi="Sylfaen" w:cs="Arial"/>
          <w:color w:val="000000"/>
          <w:sz w:val="20"/>
          <w:szCs w:val="20"/>
          <w:shd w:val="clear" w:color="auto" w:fill="FFFFFF"/>
          <w:lang w:val="ka-GE"/>
        </w:rPr>
        <w:t xml:space="preserve"> ამიტომ </w:t>
      </w:r>
      <w:r w:rsidRPr="00F561F8">
        <w:rPr>
          <w:rFonts w:ascii="Sylfaen" w:hAnsi="Sylfaen" w:cs="Arial"/>
          <w:color w:val="000000"/>
          <w:sz w:val="20"/>
          <w:szCs w:val="20"/>
          <w:shd w:val="clear" w:color="auto" w:fill="FFFFFF"/>
          <w:lang w:val="ka-GE"/>
        </w:rPr>
        <w:t>D</w:t>
      </w:r>
      <w:r w:rsidR="00524EFF" w:rsidRPr="00F561F8">
        <w:rPr>
          <w:rFonts w:ascii="Sylfaen" w:hAnsi="Sylfaen" w:cs="Arial"/>
          <w:color w:val="000000"/>
          <w:sz w:val="20"/>
          <w:szCs w:val="20"/>
          <w:shd w:val="clear" w:color="auto" w:fill="FFFFFF"/>
          <w:lang w:val="ka-GE"/>
        </w:rPr>
        <w:t xml:space="preserve">-ვიტამინით ფორტიფიცირებულია სხვადასხვა პროდუქტი - განსაკუთრებით რძე და რძის პროდუქტები, ფორთოხლის წვენი, პური და მარცვლეული. </w:t>
      </w:r>
      <w:r w:rsidR="00E8679C" w:rsidRPr="00F561F8">
        <w:rPr>
          <w:rFonts w:ascii="Sylfaen" w:hAnsi="Sylfaen" w:cs="Arial"/>
          <w:color w:val="000000"/>
          <w:sz w:val="20"/>
          <w:szCs w:val="20"/>
          <w:shd w:val="clear" w:color="auto" w:fill="FFFFFF"/>
          <w:lang w:val="ka-GE"/>
        </w:rPr>
        <w:t xml:space="preserve">შეერთებულ შტატებში ადაპტირებული ნარევი უნდა შეიცავდეს </w:t>
      </w:r>
      <w:r w:rsidRPr="00F561F8">
        <w:rPr>
          <w:rFonts w:ascii="Sylfaen" w:hAnsi="Sylfaen" w:cs="Arial"/>
          <w:color w:val="000000"/>
          <w:sz w:val="20"/>
          <w:szCs w:val="20"/>
          <w:shd w:val="clear" w:color="auto" w:fill="FFFFFF"/>
          <w:lang w:val="ka-GE"/>
        </w:rPr>
        <w:t>D</w:t>
      </w:r>
      <w:r w:rsidR="00E8679C" w:rsidRPr="00F561F8">
        <w:rPr>
          <w:rFonts w:ascii="Sylfaen" w:hAnsi="Sylfaen" w:cs="Arial"/>
          <w:color w:val="000000"/>
          <w:sz w:val="20"/>
          <w:szCs w:val="20"/>
          <w:shd w:val="clear" w:color="auto" w:fill="FFFFFF"/>
          <w:lang w:val="ka-GE"/>
        </w:rPr>
        <w:t xml:space="preserve">-ვიტამინის 40 - დან 100 ერთეულამდე /100 kcal  (ჩვეულებრივ სულ მცირე 400 საერთაშორისო ერთეული ლიტრზე), ხოლო </w:t>
      </w:r>
      <w:r w:rsidRPr="00F561F8">
        <w:rPr>
          <w:rFonts w:ascii="Sylfaen" w:hAnsi="Sylfaen" w:cs="Arial"/>
          <w:color w:val="000000"/>
          <w:sz w:val="20"/>
          <w:szCs w:val="20"/>
          <w:shd w:val="clear" w:color="auto" w:fill="FFFFFF"/>
          <w:lang w:val="ka-GE"/>
        </w:rPr>
        <w:t>D</w:t>
      </w:r>
      <w:r w:rsidR="00E8679C" w:rsidRPr="00F561F8">
        <w:rPr>
          <w:rFonts w:ascii="Sylfaen" w:hAnsi="Sylfaen" w:cs="Arial"/>
          <w:color w:val="000000"/>
          <w:sz w:val="20"/>
          <w:szCs w:val="20"/>
          <w:shd w:val="clear" w:color="auto" w:fill="FFFFFF"/>
          <w:lang w:val="ka-GE"/>
        </w:rPr>
        <w:t xml:space="preserve">-ვიტამინით ფორტიფიცირებული რძე და ფორთოხლის წვენი ასევე უნდა შეიცავდეს </w:t>
      </w:r>
      <w:r w:rsidRPr="00F561F8">
        <w:rPr>
          <w:rFonts w:ascii="Sylfaen" w:hAnsi="Sylfaen" w:cs="Arial"/>
          <w:color w:val="000000"/>
          <w:sz w:val="20"/>
          <w:szCs w:val="20"/>
          <w:shd w:val="clear" w:color="auto" w:fill="FFFFFF"/>
          <w:lang w:val="ka-GE"/>
        </w:rPr>
        <w:t>D</w:t>
      </w:r>
      <w:r w:rsidR="00E8679C" w:rsidRPr="00F561F8">
        <w:rPr>
          <w:rFonts w:ascii="Sylfaen" w:hAnsi="Sylfaen" w:cs="Arial"/>
          <w:color w:val="000000"/>
          <w:sz w:val="20"/>
          <w:szCs w:val="20"/>
          <w:shd w:val="clear" w:color="auto" w:fill="FFFFFF"/>
          <w:lang w:val="ka-GE"/>
        </w:rPr>
        <w:t>-ვიტამინის 400 საერთაშორისო ერთეულს ლიტრზე.</w:t>
      </w:r>
    </w:p>
    <w:p w:rsidR="0069404A" w:rsidRPr="00F561F8" w:rsidRDefault="00D54414" w:rsidP="00F561F8">
      <w:pPr>
        <w:spacing w:line="240" w:lineRule="auto"/>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     </w:t>
      </w:r>
      <w:r w:rsidR="0069404A" w:rsidRPr="00F561F8">
        <w:rPr>
          <w:rFonts w:ascii="Sylfaen" w:hAnsi="Sylfaen" w:cs="Arial"/>
          <w:color w:val="000000"/>
          <w:sz w:val="20"/>
          <w:szCs w:val="20"/>
          <w:shd w:val="clear" w:color="auto" w:fill="FFFFFF"/>
          <w:lang w:val="ka-GE"/>
        </w:rPr>
        <w:t xml:space="preserve">მიუხედავად ამისა, საკვებით მიღებული </w:t>
      </w:r>
      <w:r w:rsidR="00E4053D" w:rsidRPr="00F561F8">
        <w:rPr>
          <w:rFonts w:ascii="Sylfaen" w:hAnsi="Sylfaen" w:cs="Arial"/>
          <w:color w:val="000000"/>
          <w:sz w:val="20"/>
          <w:szCs w:val="20"/>
          <w:shd w:val="clear" w:color="auto" w:fill="FFFFFF"/>
        </w:rPr>
        <w:t>D</w:t>
      </w:r>
      <w:r w:rsidR="0069404A" w:rsidRPr="00F561F8">
        <w:rPr>
          <w:rFonts w:ascii="Sylfaen" w:hAnsi="Sylfaen" w:cs="Arial"/>
          <w:color w:val="000000"/>
          <w:sz w:val="20"/>
          <w:szCs w:val="20"/>
          <w:shd w:val="clear" w:color="auto" w:fill="FFFFFF"/>
          <w:lang w:val="ka-GE"/>
        </w:rPr>
        <w:t xml:space="preserve">-ვიტამინი ხშირად საკმარისი არ არის. ამის მიზეზებია: </w:t>
      </w:r>
    </w:p>
    <w:p w:rsidR="0069404A" w:rsidRPr="00F561F8" w:rsidRDefault="0069404A" w:rsidP="00F561F8">
      <w:pPr>
        <w:pStyle w:val="ListParagraph"/>
        <w:numPr>
          <w:ilvl w:val="0"/>
          <w:numId w:val="3"/>
        </w:numPr>
        <w:spacing w:line="240" w:lineRule="auto"/>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ექსკლუზიურად ძუძუთი კვება, რომელსაც თან არ ახლავს </w:t>
      </w:r>
      <w:r w:rsidR="00173345" w:rsidRPr="00F561F8">
        <w:rPr>
          <w:rFonts w:ascii="Sylfaen" w:hAnsi="Sylfaen" w:cs="Arial"/>
          <w:color w:val="000000"/>
          <w:sz w:val="20"/>
          <w:szCs w:val="20"/>
          <w:shd w:val="clear" w:color="auto" w:fill="FFFFFF"/>
        </w:rPr>
        <w:t>D</w:t>
      </w:r>
      <w:r w:rsidRPr="00F561F8">
        <w:rPr>
          <w:rFonts w:ascii="Sylfaen" w:hAnsi="Sylfaen" w:cs="Arial"/>
          <w:color w:val="000000"/>
          <w:sz w:val="20"/>
          <w:szCs w:val="20"/>
          <w:shd w:val="clear" w:color="auto" w:fill="FFFFFF"/>
          <w:lang w:val="ka-GE"/>
        </w:rPr>
        <w:t>-ვიტამინის დამატებით მიცემა</w:t>
      </w:r>
    </w:p>
    <w:p w:rsidR="0069404A" w:rsidRPr="00F561F8" w:rsidRDefault="00147960" w:rsidP="00F561F8">
      <w:pPr>
        <w:pStyle w:val="ListParagraph"/>
        <w:numPr>
          <w:ilvl w:val="0"/>
          <w:numId w:val="3"/>
        </w:numPr>
        <w:spacing w:line="240" w:lineRule="auto"/>
        <w:rPr>
          <w:rFonts w:ascii="Sylfaen" w:hAnsi="Sylfaen" w:cs="Arial"/>
          <w:color w:val="000000"/>
          <w:sz w:val="20"/>
          <w:szCs w:val="20"/>
          <w:shd w:val="clear" w:color="auto" w:fill="FFFFFF"/>
          <w:lang w:val="ka-GE"/>
        </w:rPr>
      </w:pPr>
      <w:r>
        <w:rPr>
          <w:rFonts w:ascii="Sylfaen" w:hAnsi="Sylfaen" w:cs="Arial"/>
          <w:color w:val="000000"/>
          <w:sz w:val="20"/>
          <w:szCs w:val="20"/>
          <w:shd w:val="clear" w:color="auto" w:fill="FFFFFF"/>
          <w:lang w:val="ka-GE"/>
        </w:rPr>
        <w:t xml:space="preserve">მოზრდილი </w:t>
      </w:r>
      <w:r w:rsidR="0069404A" w:rsidRPr="00F561F8">
        <w:rPr>
          <w:rFonts w:ascii="Sylfaen" w:hAnsi="Sylfaen" w:cs="Arial"/>
          <w:color w:val="000000"/>
          <w:sz w:val="20"/>
          <w:szCs w:val="20"/>
          <w:shd w:val="clear" w:color="auto" w:fill="FFFFFF"/>
          <w:lang w:val="ka-GE"/>
        </w:rPr>
        <w:t>ბავშვების მიერ ფორტიფიცირებული რძისა და საკვები პროდუქტების ა</w:t>
      </w:r>
      <w:r w:rsidR="00173345" w:rsidRPr="00F561F8">
        <w:rPr>
          <w:rFonts w:ascii="Sylfaen" w:hAnsi="Sylfaen" w:cs="Arial"/>
          <w:color w:val="000000"/>
          <w:sz w:val="20"/>
          <w:szCs w:val="20"/>
          <w:shd w:val="clear" w:color="auto" w:fill="FFFFFF"/>
          <w:lang w:val="ka-GE"/>
        </w:rPr>
        <w:t>რ</w:t>
      </w:r>
      <w:r w:rsidR="0069404A" w:rsidRPr="00F561F8">
        <w:rPr>
          <w:rFonts w:ascii="Sylfaen" w:hAnsi="Sylfaen" w:cs="Arial"/>
          <w:color w:val="000000"/>
          <w:sz w:val="20"/>
          <w:szCs w:val="20"/>
          <w:shd w:val="clear" w:color="auto" w:fill="FFFFFF"/>
          <w:lang w:val="ka-GE"/>
        </w:rPr>
        <w:t>ა</w:t>
      </w:r>
      <w:r w:rsidR="00173345" w:rsidRPr="00F561F8">
        <w:rPr>
          <w:rFonts w:ascii="Sylfaen" w:hAnsi="Sylfaen" w:cs="Arial"/>
          <w:color w:val="000000"/>
          <w:sz w:val="20"/>
          <w:szCs w:val="20"/>
          <w:shd w:val="clear" w:color="auto" w:fill="FFFFFF"/>
          <w:lang w:val="ka-GE"/>
        </w:rPr>
        <w:t>ა</w:t>
      </w:r>
      <w:r w:rsidR="0069404A" w:rsidRPr="00F561F8">
        <w:rPr>
          <w:rFonts w:ascii="Sylfaen" w:hAnsi="Sylfaen" w:cs="Arial"/>
          <w:color w:val="000000"/>
          <w:sz w:val="20"/>
          <w:szCs w:val="20"/>
          <w:shd w:val="clear" w:color="auto" w:fill="FFFFFF"/>
          <w:lang w:val="ka-GE"/>
        </w:rPr>
        <w:t>დექვატური გამოყენება</w:t>
      </w:r>
    </w:p>
    <w:p w:rsidR="0069404A" w:rsidRPr="00F561F8" w:rsidRDefault="0069404A" w:rsidP="00F561F8">
      <w:pPr>
        <w:pStyle w:val="ListParagraph"/>
        <w:numPr>
          <w:ilvl w:val="0"/>
          <w:numId w:val="3"/>
        </w:numPr>
        <w:spacing w:line="240" w:lineRule="auto"/>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ქვეყანაში </w:t>
      </w:r>
      <w:r w:rsidR="00173345" w:rsidRPr="00F561F8">
        <w:rPr>
          <w:rFonts w:ascii="Sylfaen" w:hAnsi="Sylfaen" w:cs="Arial"/>
          <w:color w:val="000000"/>
          <w:sz w:val="20"/>
          <w:szCs w:val="20"/>
          <w:shd w:val="clear" w:color="auto" w:fill="FFFFFF"/>
        </w:rPr>
        <w:t>D</w:t>
      </w:r>
      <w:r w:rsidRPr="00F561F8">
        <w:rPr>
          <w:rFonts w:ascii="Sylfaen" w:hAnsi="Sylfaen" w:cs="Arial"/>
          <w:color w:val="000000"/>
          <w:sz w:val="20"/>
          <w:szCs w:val="20"/>
          <w:shd w:val="clear" w:color="auto" w:fill="FFFFFF"/>
          <w:lang w:val="ka-GE"/>
        </w:rPr>
        <w:t>-ვიტამინით ფორტიფიცირების სტანდარტული რეგულაციების არარსებობა</w:t>
      </w:r>
    </w:p>
    <w:p w:rsidR="00A40CB6" w:rsidRDefault="00B93D76" w:rsidP="00F561F8">
      <w:pPr>
        <w:spacing w:line="240" w:lineRule="auto"/>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პერინატალური ფაქტორები</w:t>
      </w:r>
    </w:p>
    <w:p w:rsidR="0024491F" w:rsidRPr="00A40CB6" w:rsidRDefault="00B93D76" w:rsidP="00F561F8">
      <w:pPr>
        <w:spacing w:line="240" w:lineRule="auto"/>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 xml:space="preserve">დედის </w:t>
      </w:r>
      <w:r w:rsidR="00173345" w:rsidRPr="00F561F8">
        <w:rPr>
          <w:rFonts w:ascii="Sylfaen" w:hAnsi="Sylfaen" w:cs="Arial"/>
          <w:b/>
          <w:color w:val="000000"/>
          <w:sz w:val="20"/>
          <w:szCs w:val="20"/>
          <w:shd w:val="clear" w:color="auto" w:fill="FFFFFF"/>
          <w:lang w:val="ka-GE"/>
        </w:rPr>
        <w:t>D</w:t>
      </w:r>
      <w:r w:rsidRPr="00F561F8">
        <w:rPr>
          <w:rFonts w:ascii="Sylfaen" w:hAnsi="Sylfaen" w:cs="Arial"/>
          <w:b/>
          <w:color w:val="000000"/>
          <w:sz w:val="20"/>
          <w:szCs w:val="20"/>
          <w:shd w:val="clear" w:color="auto" w:fill="FFFFFF"/>
          <w:lang w:val="ka-GE"/>
        </w:rPr>
        <w:t>-ვიტამინის დეფიციტი</w:t>
      </w:r>
      <w:r w:rsidRPr="00F561F8">
        <w:rPr>
          <w:rFonts w:ascii="Sylfaen" w:hAnsi="Sylfaen" w:cs="Arial"/>
          <w:color w:val="000000"/>
          <w:sz w:val="20"/>
          <w:szCs w:val="20"/>
          <w:shd w:val="clear" w:color="auto" w:fill="FFFFFF"/>
          <w:lang w:val="ka-GE"/>
        </w:rPr>
        <w:t xml:space="preserve"> </w:t>
      </w:r>
      <w:r w:rsidR="0071798A" w:rsidRPr="00F561F8">
        <w:rPr>
          <w:rFonts w:ascii="Sylfaen" w:hAnsi="Sylfaen" w:cs="Arial"/>
          <w:color w:val="000000"/>
          <w:sz w:val="20"/>
          <w:szCs w:val="20"/>
          <w:shd w:val="clear" w:color="auto" w:fill="FFFFFF"/>
          <w:lang w:val="ka-GE"/>
        </w:rPr>
        <w:t xml:space="preserve"> </w:t>
      </w:r>
      <w:r w:rsidR="00D54414" w:rsidRPr="00F561F8">
        <w:rPr>
          <w:rFonts w:ascii="Sylfaen" w:hAnsi="Sylfaen" w:cs="Arial"/>
          <w:b/>
          <w:color w:val="000000"/>
          <w:sz w:val="20"/>
          <w:szCs w:val="20"/>
          <w:shd w:val="clear" w:color="auto" w:fill="FFFFFF"/>
          <w:lang w:val="ka-GE"/>
        </w:rPr>
        <w:t xml:space="preserve">   </w:t>
      </w:r>
      <w:r w:rsidR="0071798A" w:rsidRPr="00F561F8">
        <w:rPr>
          <w:rFonts w:ascii="Sylfaen" w:hAnsi="Sylfaen" w:cs="Arial"/>
          <w:b/>
          <w:color w:val="000000"/>
          <w:sz w:val="20"/>
          <w:szCs w:val="20"/>
          <w:shd w:val="clear" w:color="auto" w:fill="FFFFFF"/>
          <w:lang w:val="ka-GE"/>
        </w:rPr>
        <w:t>და</w:t>
      </w:r>
      <w:r w:rsidR="00D54414" w:rsidRPr="00F561F8">
        <w:rPr>
          <w:rFonts w:ascii="Sylfaen" w:hAnsi="Sylfaen" w:cs="Arial"/>
          <w:b/>
          <w:color w:val="000000"/>
          <w:sz w:val="20"/>
          <w:szCs w:val="20"/>
          <w:shd w:val="clear" w:color="auto" w:fill="FFFFFF"/>
          <w:lang w:val="ka-GE"/>
        </w:rPr>
        <w:t xml:space="preserve">  </w:t>
      </w:r>
      <w:r w:rsidR="0024491F" w:rsidRPr="00F561F8">
        <w:rPr>
          <w:rFonts w:ascii="Sylfaen" w:hAnsi="Sylfaen" w:cs="Arial"/>
          <w:b/>
          <w:color w:val="000000"/>
          <w:sz w:val="20"/>
          <w:szCs w:val="20"/>
          <w:shd w:val="clear" w:color="auto" w:fill="FFFFFF"/>
          <w:lang w:val="ka-GE"/>
        </w:rPr>
        <w:t xml:space="preserve">დღენაკლულობა </w:t>
      </w:r>
      <w:r w:rsidR="0024491F" w:rsidRPr="00F561F8">
        <w:rPr>
          <w:rFonts w:ascii="Sylfaen" w:hAnsi="Sylfaen" w:cs="Arial"/>
          <w:color w:val="000000"/>
          <w:sz w:val="20"/>
          <w:szCs w:val="20"/>
          <w:shd w:val="clear" w:color="auto" w:fill="FFFFFF"/>
          <w:lang w:val="ka-GE"/>
        </w:rPr>
        <w:t xml:space="preserve">- </w:t>
      </w:r>
      <w:r w:rsidR="00173043" w:rsidRPr="00F561F8">
        <w:rPr>
          <w:rFonts w:ascii="Sylfaen" w:hAnsi="Sylfaen" w:cs="Arial"/>
          <w:color w:val="000000"/>
          <w:sz w:val="20"/>
          <w:szCs w:val="20"/>
          <w:shd w:val="clear" w:color="auto" w:fill="FFFFFF"/>
          <w:lang w:val="ka-GE"/>
        </w:rPr>
        <w:t>D</w:t>
      </w:r>
      <w:r w:rsidR="0024491F" w:rsidRPr="00F561F8">
        <w:rPr>
          <w:rFonts w:ascii="Sylfaen" w:hAnsi="Sylfaen" w:cs="Arial"/>
          <w:color w:val="000000"/>
          <w:sz w:val="20"/>
          <w:szCs w:val="20"/>
          <w:shd w:val="clear" w:color="auto" w:fill="FFFFFF"/>
          <w:lang w:val="ka-GE"/>
        </w:rPr>
        <w:t xml:space="preserve">-ვიტამინის </w:t>
      </w:r>
      <w:r w:rsidR="0071798A" w:rsidRPr="00F561F8">
        <w:rPr>
          <w:rFonts w:ascii="Sylfaen" w:hAnsi="Sylfaen" w:cs="Arial"/>
          <w:color w:val="000000"/>
          <w:sz w:val="20"/>
          <w:szCs w:val="20"/>
          <w:shd w:val="clear" w:color="auto" w:fill="FFFFFF"/>
          <w:lang w:val="ka-GE"/>
        </w:rPr>
        <w:t>დეფიციტის მიზეზებია.</w:t>
      </w:r>
    </w:p>
    <w:p w:rsidR="008F56CC" w:rsidRPr="00F561F8" w:rsidRDefault="00BC30B2" w:rsidP="00F561F8">
      <w:pPr>
        <w:spacing w:line="240" w:lineRule="auto"/>
        <w:rPr>
          <w:rFonts w:ascii="Sylfaen" w:hAnsi="Sylfaen" w:cs="Arial"/>
          <w:color w:val="000000"/>
          <w:sz w:val="20"/>
          <w:szCs w:val="20"/>
          <w:shd w:val="clear" w:color="auto" w:fill="FFFFFF"/>
          <w:lang w:val="ka-GE"/>
        </w:rPr>
      </w:pPr>
      <w:r w:rsidRPr="00F561F8">
        <w:rPr>
          <w:rFonts w:ascii="Sylfaen" w:hAnsi="Sylfaen"/>
          <w:b/>
          <w:sz w:val="20"/>
          <w:szCs w:val="20"/>
          <w:lang w:val="ka-GE"/>
        </w:rPr>
        <w:t>ექსკლუზიურად ძუძუთი კვება</w:t>
      </w:r>
      <w:r w:rsidRPr="00F561F8">
        <w:rPr>
          <w:rFonts w:ascii="Sylfaen" w:hAnsi="Sylfaen"/>
          <w:sz w:val="20"/>
          <w:szCs w:val="20"/>
          <w:lang w:val="ka-GE"/>
        </w:rPr>
        <w:t xml:space="preserve"> - დედის რძეში </w:t>
      </w:r>
      <w:r w:rsidR="00173043" w:rsidRPr="00F561F8">
        <w:rPr>
          <w:rFonts w:ascii="Sylfaen" w:hAnsi="Sylfaen"/>
          <w:sz w:val="20"/>
          <w:szCs w:val="20"/>
          <w:lang w:val="ka-GE"/>
        </w:rPr>
        <w:t>D</w:t>
      </w:r>
      <w:r w:rsidRPr="00F561F8">
        <w:rPr>
          <w:rFonts w:ascii="Sylfaen" w:hAnsi="Sylfaen"/>
          <w:sz w:val="20"/>
          <w:szCs w:val="20"/>
          <w:lang w:val="ka-GE"/>
        </w:rPr>
        <w:t>-ვიტამინი მცირე რაოდენობითაა (</w:t>
      </w:r>
      <w:r w:rsidRPr="00F561F8">
        <w:rPr>
          <w:rFonts w:ascii="Arial" w:hAnsi="Arial" w:cs="Arial"/>
          <w:color w:val="000000"/>
          <w:sz w:val="20"/>
          <w:szCs w:val="20"/>
          <w:shd w:val="clear" w:color="auto" w:fill="FFFFFF"/>
          <w:lang w:val="ka-GE"/>
        </w:rPr>
        <w:t xml:space="preserve">15 - 50 </w:t>
      </w:r>
      <w:r w:rsidRPr="00F561F8">
        <w:rPr>
          <w:rFonts w:ascii="Sylfaen" w:hAnsi="Sylfaen" w:cs="Arial"/>
          <w:color w:val="000000"/>
          <w:sz w:val="20"/>
          <w:szCs w:val="20"/>
          <w:shd w:val="clear" w:color="auto" w:fill="FFFFFF"/>
          <w:lang w:val="ka-GE"/>
        </w:rPr>
        <w:t>სე</w:t>
      </w:r>
      <w:r w:rsidRPr="00F561F8">
        <w:rPr>
          <w:rStyle w:val="nowrap"/>
          <w:rFonts w:ascii="Arial" w:hAnsi="Arial" w:cs="Arial"/>
          <w:color w:val="000000"/>
          <w:sz w:val="20"/>
          <w:szCs w:val="20"/>
          <w:shd w:val="clear" w:color="auto" w:fill="FFFFFF"/>
          <w:lang w:val="ka-GE"/>
        </w:rPr>
        <w:t>/</w:t>
      </w:r>
      <w:r w:rsidRPr="00F561F8">
        <w:rPr>
          <w:rStyle w:val="nowrap"/>
          <w:rFonts w:ascii="Sylfaen" w:hAnsi="Sylfaen" w:cs="Arial"/>
          <w:color w:val="000000"/>
          <w:sz w:val="20"/>
          <w:szCs w:val="20"/>
          <w:shd w:val="clear" w:color="auto" w:fill="FFFFFF"/>
          <w:lang w:val="ka-GE"/>
        </w:rPr>
        <w:t xml:space="preserve">ლ). მაშინაც კი, თუ დედას არ აღენიშნება </w:t>
      </w:r>
      <w:r w:rsidR="00173043" w:rsidRPr="00F561F8">
        <w:rPr>
          <w:rStyle w:val="nowrap"/>
          <w:rFonts w:ascii="Sylfaen" w:hAnsi="Sylfaen" w:cs="Arial"/>
          <w:color w:val="000000"/>
          <w:sz w:val="20"/>
          <w:szCs w:val="20"/>
          <w:shd w:val="clear" w:color="auto" w:fill="FFFFFF"/>
          <w:lang w:val="ka-GE"/>
        </w:rPr>
        <w:t>D</w:t>
      </w:r>
      <w:r w:rsidRPr="00F561F8">
        <w:rPr>
          <w:rStyle w:val="nowrap"/>
          <w:rFonts w:ascii="Sylfaen" w:hAnsi="Sylfaen" w:cs="Arial"/>
          <w:color w:val="000000"/>
          <w:sz w:val="20"/>
          <w:szCs w:val="20"/>
          <w:shd w:val="clear" w:color="auto" w:fill="FFFFFF"/>
          <w:lang w:val="ka-GE"/>
        </w:rPr>
        <w:t>-ვიტამინის ნაკლებობა</w:t>
      </w:r>
      <w:r w:rsidR="001646F5" w:rsidRPr="00F561F8">
        <w:rPr>
          <w:rStyle w:val="nowrap"/>
          <w:rFonts w:ascii="Sylfaen" w:hAnsi="Sylfaen" w:cs="Arial"/>
          <w:color w:val="000000"/>
          <w:sz w:val="20"/>
          <w:szCs w:val="20"/>
          <w:shd w:val="clear" w:color="auto" w:fill="FFFFFF"/>
          <w:lang w:val="ka-GE"/>
        </w:rPr>
        <w:t xml:space="preserve"> და ბავშვი დღიურად დაახლოებით იღებს 750მლ რძეს, ამით ის იღებს </w:t>
      </w:r>
      <w:r w:rsidR="00173043" w:rsidRPr="00F561F8">
        <w:rPr>
          <w:rStyle w:val="nowrap"/>
          <w:rFonts w:ascii="Sylfaen" w:hAnsi="Sylfaen" w:cs="Arial"/>
          <w:color w:val="000000"/>
          <w:sz w:val="20"/>
          <w:szCs w:val="20"/>
          <w:shd w:val="clear" w:color="auto" w:fill="FFFFFF"/>
          <w:lang w:val="ka-GE"/>
        </w:rPr>
        <w:t>D</w:t>
      </w:r>
      <w:r w:rsidR="001646F5" w:rsidRPr="00F561F8">
        <w:rPr>
          <w:rStyle w:val="nowrap"/>
          <w:rFonts w:ascii="Sylfaen" w:hAnsi="Sylfaen" w:cs="Arial"/>
          <w:color w:val="000000"/>
          <w:sz w:val="20"/>
          <w:szCs w:val="20"/>
          <w:shd w:val="clear" w:color="auto" w:fill="FFFFFF"/>
          <w:lang w:val="ka-GE"/>
        </w:rPr>
        <w:t>-ვიტამინის მხოლოდ 10-40 სე-ს დღეში მზის სხივების და კვებითი დანამატების გარეშე.</w:t>
      </w:r>
      <w:r w:rsidR="00AB32DD" w:rsidRPr="00F561F8">
        <w:rPr>
          <w:rStyle w:val="nowrap"/>
          <w:rFonts w:ascii="Sylfaen" w:hAnsi="Sylfaen" w:cs="Arial"/>
          <w:color w:val="000000"/>
          <w:sz w:val="20"/>
          <w:szCs w:val="20"/>
          <w:shd w:val="clear" w:color="auto" w:fill="FFFFFF"/>
          <w:lang w:val="ka-GE"/>
        </w:rPr>
        <w:t xml:space="preserve"> </w:t>
      </w:r>
      <w:r w:rsidR="00173043" w:rsidRPr="00F561F8">
        <w:rPr>
          <w:rStyle w:val="nowrap"/>
          <w:rFonts w:ascii="Sylfaen" w:hAnsi="Sylfaen" w:cs="Arial"/>
          <w:color w:val="000000"/>
          <w:sz w:val="20"/>
          <w:szCs w:val="20"/>
          <w:shd w:val="clear" w:color="auto" w:fill="FFFFFF"/>
          <w:lang w:val="ka-GE"/>
        </w:rPr>
        <w:t>D</w:t>
      </w:r>
      <w:r w:rsidR="00AB32DD" w:rsidRPr="00F561F8">
        <w:rPr>
          <w:rStyle w:val="nowrap"/>
          <w:rFonts w:ascii="Sylfaen" w:hAnsi="Sylfaen" w:cs="Arial"/>
          <w:color w:val="000000"/>
          <w:sz w:val="20"/>
          <w:szCs w:val="20"/>
          <w:shd w:val="clear" w:color="auto" w:fill="FFFFFF"/>
          <w:lang w:val="ka-GE"/>
        </w:rPr>
        <w:t xml:space="preserve">-ვიტამინი კიდევ უფრო ნაკლები რაოდენობითაა მუქი კანის მქონე და </w:t>
      </w:r>
      <w:r w:rsidR="00173043" w:rsidRPr="00F561F8">
        <w:rPr>
          <w:rStyle w:val="nowrap"/>
          <w:rFonts w:ascii="Sylfaen" w:hAnsi="Sylfaen" w:cs="Arial"/>
          <w:color w:val="000000"/>
          <w:sz w:val="20"/>
          <w:szCs w:val="20"/>
          <w:shd w:val="clear" w:color="auto" w:fill="FFFFFF"/>
          <w:lang w:val="ka-GE"/>
        </w:rPr>
        <w:t>D</w:t>
      </w:r>
      <w:r w:rsidR="00AB32DD" w:rsidRPr="00F561F8">
        <w:rPr>
          <w:rStyle w:val="nowrap"/>
          <w:rFonts w:ascii="Sylfaen" w:hAnsi="Sylfaen" w:cs="Arial"/>
          <w:color w:val="000000"/>
          <w:sz w:val="20"/>
          <w:szCs w:val="20"/>
          <w:shd w:val="clear" w:color="auto" w:fill="FFFFFF"/>
          <w:lang w:val="ka-GE"/>
        </w:rPr>
        <w:t>-ვიტამინის დეფიციტის მქონე დედებში. ერთ-ერთი კვლევის თანახმად ძუძუთი კვებაზე მყოფი ბავშვები მზეზე ყოფნას მხოლოდ საფენით საჭიროებენ კვირაში  30 წუთის განმავლობაში ,რათა</w:t>
      </w:r>
      <w:r w:rsidR="00173043" w:rsidRPr="00F561F8">
        <w:rPr>
          <w:rStyle w:val="nowrap"/>
          <w:rFonts w:ascii="Sylfaen" w:hAnsi="Sylfaen" w:cs="Arial"/>
          <w:color w:val="000000"/>
          <w:sz w:val="20"/>
          <w:szCs w:val="20"/>
          <w:shd w:val="clear" w:color="auto" w:fill="FFFFFF"/>
          <w:lang w:val="ka-GE"/>
        </w:rPr>
        <w:t xml:space="preserve"> 25(OH)D-</w:t>
      </w:r>
      <w:r w:rsidR="00AB32DD" w:rsidRPr="00F561F8">
        <w:rPr>
          <w:rFonts w:ascii="Sylfaen" w:hAnsi="Sylfaen" w:cs="Arial"/>
          <w:color w:val="000000"/>
          <w:sz w:val="20"/>
          <w:szCs w:val="20"/>
          <w:shd w:val="clear" w:color="auto" w:fill="FFFFFF"/>
          <w:lang w:val="ka-GE"/>
        </w:rPr>
        <w:t xml:space="preserve">ს  დონე შენარჩუნდეს </w:t>
      </w:r>
      <w:r w:rsidR="00173043" w:rsidRPr="00F561F8">
        <w:rPr>
          <w:rFonts w:ascii="Sylfaen" w:hAnsi="Sylfaen" w:cs="Arial"/>
          <w:color w:val="000000"/>
          <w:sz w:val="20"/>
          <w:szCs w:val="20"/>
          <w:shd w:val="clear" w:color="auto" w:fill="FFFFFF"/>
          <w:lang w:val="ka-GE"/>
        </w:rPr>
        <w:t>&gt;20ng/mL (50 nmol/L)</w:t>
      </w:r>
      <w:r w:rsidR="00AB32DD" w:rsidRPr="00F561F8">
        <w:rPr>
          <w:rFonts w:ascii="Arial" w:hAnsi="Arial" w:cs="Arial"/>
          <w:color w:val="000000"/>
          <w:sz w:val="20"/>
          <w:szCs w:val="20"/>
          <w:shd w:val="clear" w:color="auto" w:fill="FFFFFF"/>
          <w:lang w:val="ka-GE"/>
        </w:rPr>
        <w:t> </w:t>
      </w:r>
      <w:r w:rsidR="00AB32DD" w:rsidRPr="00F561F8">
        <w:rPr>
          <w:rFonts w:ascii="Sylfaen" w:hAnsi="Sylfaen" w:cs="Arial"/>
          <w:color w:val="000000"/>
          <w:sz w:val="20"/>
          <w:szCs w:val="20"/>
          <w:shd w:val="clear" w:color="auto" w:fill="FFFFFF"/>
          <w:lang w:val="ka-GE"/>
        </w:rPr>
        <w:t xml:space="preserve">; ამგვარი რეკომენდაციის მიცემა კი 6 თვემდე ბავშვებში არ შეიძლება. </w:t>
      </w:r>
    </w:p>
    <w:p w:rsidR="00F751AF" w:rsidRPr="00F561F8" w:rsidRDefault="00F751AF" w:rsidP="00F561F8">
      <w:pPr>
        <w:spacing w:line="240" w:lineRule="auto"/>
        <w:rPr>
          <w:rFonts w:ascii="Sylfaen" w:hAnsi="Sylfaen" w:cs="Arial"/>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 xml:space="preserve">სიმსუქნე </w:t>
      </w:r>
      <w:r w:rsidR="005D2DDF" w:rsidRPr="00F561F8">
        <w:rPr>
          <w:rFonts w:ascii="Sylfaen" w:hAnsi="Sylfaen" w:cs="Arial"/>
          <w:color w:val="000000"/>
          <w:sz w:val="20"/>
          <w:szCs w:val="20"/>
          <w:shd w:val="clear" w:color="auto" w:fill="FFFFFF"/>
          <w:lang w:val="ka-GE"/>
        </w:rPr>
        <w:t>-</w:t>
      </w:r>
      <w:r w:rsidR="006B29FD" w:rsidRPr="00F561F8">
        <w:rPr>
          <w:rFonts w:ascii="Sylfaen" w:hAnsi="Sylfaen" w:cs="Arial"/>
          <w:color w:val="000000"/>
          <w:sz w:val="20"/>
          <w:szCs w:val="20"/>
          <w:shd w:val="clear" w:color="auto" w:fill="FFFFFF"/>
          <w:lang w:val="ka-GE"/>
        </w:rPr>
        <w:t>25(OH)D-</w:t>
      </w:r>
      <w:r w:rsidR="005D2DDF" w:rsidRPr="00F561F8">
        <w:rPr>
          <w:rFonts w:ascii="Sylfaen" w:hAnsi="Sylfaen" w:cs="Arial"/>
          <w:color w:val="000000"/>
          <w:sz w:val="20"/>
          <w:szCs w:val="20"/>
          <w:shd w:val="clear" w:color="auto" w:fill="FFFFFF"/>
          <w:lang w:val="ka-GE"/>
        </w:rPr>
        <w:t xml:space="preserve">ს  დონესა და სიმსუქნეს შორის უკუპროპორციული დამოკიდებულებაა. რაც აიხსნება </w:t>
      </w:r>
      <w:r w:rsidR="006B29FD" w:rsidRPr="00F561F8">
        <w:rPr>
          <w:rFonts w:ascii="Sylfaen" w:hAnsi="Sylfaen" w:cs="Arial"/>
          <w:color w:val="000000"/>
          <w:sz w:val="20"/>
          <w:szCs w:val="20"/>
          <w:shd w:val="clear" w:color="auto" w:fill="FFFFFF"/>
          <w:lang w:val="ka-GE"/>
        </w:rPr>
        <w:t>D</w:t>
      </w:r>
      <w:r w:rsidR="005D2DDF" w:rsidRPr="00F561F8">
        <w:rPr>
          <w:rFonts w:ascii="Sylfaen" w:hAnsi="Sylfaen" w:cs="Arial"/>
          <w:color w:val="000000"/>
          <w:sz w:val="20"/>
          <w:szCs w:val="20"/>
          <w:shd w:val="clear" w:color="auto" w:fill="FFFFFF"/>
          <w:lang w:val="ka-GE"/>
        </w:rPr>
        <w:t xml:space="preserve">-ვიტამინის ცხიმში სეკვესტრაციით. </w:t>
      </w:r>
      <w:r w:rsidR="006B29FD" w:rsidRPr="00F561F8">
        <w:rPr>
          <w:rFonts w:ascii="Sylfaen" w:hAnsi="Sylfaen" w:cs="Arial"/>
          <w:color w:val="000000"/>
          <w:sz w:val="20"/>
          <w:szCs w:val="20"/>
          <w:shd w:val="clear" w:color="auto" w:fill="FFFFFF"/>
          <w:lang w:val="ka-GE"/>
        </w:rPr>
        <w:t>ამიტ</w:t>
      </w:r>
      <w:r w:rsidR="005D2DDF" w:rsidRPr="00F561F8">
        <w:rPr>
          <w:rFonts w:ascii="Sylfaen" w:hAnsi="Sylfaen" w:cs="Arial"/>
          <w:color w:val="000000"/>
          <w:sz w:val="20"/>
          <w:szCs w:val="20"/>
          <w:shd w:val="clear" w:color="auto" w:fill="FFFFFF"/>
          <w:lang w:val="ka-GE"/>
        </w:rPr>
        <w:t xml:space="preserve">ომ </w:t>
      </w:r>
      <w:r w:rsidR="006B29FD" w:rsidRPr="00F561F8">
        <w:rPr>
          <w:rFonts w:ascii="Sylfaen" w:hAnsi="Sylfaen" w:cs="Arial"/>
          <w:color w:val="000000"/>
          <w:sz w:val="20"/>
          <w:szCs w:val="20"/>
          <w:shd w:val="clear" w:color="auto" w:fill="FFFFFF"/>
          <w:lang w:val="ka-GE"/>
        </w:rPr>
        <w:t>D</w:t>
      </w:r>
      <w:r w:rsidR="005D2DDF" w:rsidRPr="00F561F8">
        <w:rPr>
          <w:rFonts w:ascii="Sylfaen" w:hAnsi="Sylfaen" w:cs="Arial"/>
          <w:color w:val="000000"/>
          <w:sz w:val="20"/>
          <w:szCs w:val="20"/>
          <w:shd w:val="clear" w:color="auto" w:fill="FFFFFF"/>
          <w:lang w:val="ka-GE"/>
        </w:rPr>
        <w:t>-ვიტამინზე მოთხოვნილება ჭარბი წონის დროს უფრო მეტია. პაციენტების ამ ჯგუფში შრატში</w:t>
      </w:r>
      <w:r w:rsidR="006B29FD" w:rsidRPr="00F561F8">
        <w:rPr>
          <w:rFonts w:ascii="Sylfaen" w:hAnsi="Sylfaen" w:cs="Arial"/>
          <w:color w:val="000000"/>
          <w:sz w:val="20"/>
          <w:szCs w:val="20"/>
          <w:shd w:val="clear" w:color="auto" w:fill="FFFFFF"/>
          <w:lang w:val="ka-GE"/>
        </w:rPr>
        <w:t xml:space="preserve"> 25(OH)D-ს   </w:t>
      </w:r>
      <w:r w:rsidR="00BC418C" w:rsidRPr="00F561F8">
        <w:rPr>
          <w:rFonts w:ascii="Sylfaen" w:hAnsi="Sylfaen" w:cs="Arial"/>
          <w:color w:val="000000"/>
          <w:sz w:val="20"/>
          <w:szCs w:val="20"/>
          <w:shd w:val="clear" w:color="auto" w:fill="FFFFFF"/>
          <w:lang w:val="ka-GE"/>
        </w:rPr>
        <w:t>დონის დაქვეითების კლინიკური მნიშვნელობა გაურკვეველია.</w:t>
      </w:r>
    </w:p>
    <w:p w:rsidR="00A40CB6" w:rsidRDefault="00BC418C" w:rsidP="00F561F8">
      <w:pPr>
        <w:spacing w:line="240" w:lineRule="auto"/>
        <w:rPr>
          <w:rFonts w:ascii="Sylfaen" w:hAnsi="Sylfaen" w:cs="Arial"/>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მალაბსორბცია და სხვა სამედიცინო მდგომარეობები</w:t>
      </w:r>
      <w:r w:rsidR="00C71859" w:rsidRPr="00F561F8">
        <w:rPr>
          <w:rFonts w:ascii="Sylfaen" w:hAnsi="Sylfaen" w:cs="Arial"/>
          <w:b/>
          <w:color w:val="000000"/>
          <w:sz w:val="20"/>
          <w:szCs w:val="20"/>
          <w:shd w:val="clear" w:color="auto" w:fill="FFFFFF"/>
          <w:lang w:val="ka-GE"/>
        </w:rPr>
        <w:t>-</w:t>
      </w:r>
      <w:r w:rsidR="00C71859" w:rsidRPr="00F561F8">
        <w:rPr>
          <w:rFonts w:ascii="Sylfaen" w:hAnsi="Sylfaen" w:cs="Arial"/>
          <w:color w:val="000000"/>
          <w:sz w:val="20"/>
          <w:szCs w:val="20"/>
          <w:shd w:val="clear" w:color="auto" w:fill="FFFFFF"/>
          <w:lang w:val="ka-GE"/>
        </w:rPr>
        <w:t xml:space="preserve"> მდგომარეობები, რომლებიც აფერხებს ცხიმის აბსორბციას, ასოცირებულია </w:t>
      </w:r>
      <w:r w:rsidR="006B29FD" w:rsidRPr="00F561F8">
        <w:rPr>
          <w:rFonts w:ascii="Sylfaen" w:hAnsi="Sylfaen" w:cs="Arial"/>
          <w:color w:val="000000"/>
          <w:sz w:val="20"/>
          <w:szCs w:val="20"/>
          <w:shd w:val="clear" w:color="auto" w:fill="FFFFFF"/>
        </w:rPr>
        <w:t>D</w:t>
      </w:r>
      <w:r w:rsidR="00C71859" w:rsidRPr="00F561F8">
        <w:rPr>
          <w:rFonts w:ascii="Sylfaen" w:hAnsi="Sylfaen" w:cs="Arial"/>
          <w:color w:val="000000"/>
          <w:sz w:val="20"/>
          <w:szCs w:val="20"/>
          <w:shd w:val="clear" w:color="auto" w:fill="FFFFFF"/>
          <w:lang w:val="ka-GE"/>
        </w:rPr>
        <w:t xml:space="preserve">-ვიტამინის არაადექვატურ აბსორბციასთან, რადგან ეს პროცესი ქილომიკრონ-დამოკიდებულია, ამიტომ რაქიტი შეიძლება აღენიშნებოდეს ცელიაკიის, ნაწლავთა ანთებითი დაავადების, ცისტური ფიბროზის, ქოლესტაზის  მქონე  ბავშვს ან </w:t>
      </w:r>
      <w:r w:rsidR="006B29FD" w:rsidRPr="00F561F8">
        <w:rPr>
          <w:rFonts w:ascii="Sylfaen" w:hAnsi="Sylfaen" w:cs="Arial"/>
          <w:color w:val="000000"/>
          <w:sz w:val="20"/>
          <w:szCs w:val="20"/>
          <w:shd w:val="clear" w:color="auto" w:fill="FFFFFF"/>
          <w:lang w:val="ka-GE"/>
        </w:rPr>
        <w:t xml:space="preserve">განვითარდეს </w:t>
      </w:r>
      <w:r w:rsidR="00C71859" w:rsidRPr="00F561F8">
        <w:rPr>
          <w:rFonts w:ascii="Sylfaen" w:hAnsi="Sylfaen" w:cs="Arial"/>
          <w:color w:val="000000"/>
          <w:sz w:val="20"/>
          <w:szCs w:val="20"/>
          <w:shd w:val="clear" w:color="auto" w:fill="FFFFFF"/>
          <w:lang w:val="ka-GE"/>
        </w:rPr>
        <w:t xml:space="preserve">ბარიატრიული ქირურგიის შემდეგ. </w:t>
      </w:r>
    </w:p>
    <w:p w:rsidR="004F7298" w:rsidRPr="00A40CB6" w:rsidRDefault="004F7298" w:rsidP="00F561F8">
      <w:pPr>
        <w:spacing w:line="240" w:lineRule="auto"/>
        <w:rPr>
          <w:rFonts w:ascii="Sylfaen" w:hAnsi="Sylfaen" w:cs="Arial"/>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 xml:space="preserve">გენეტიკური დარღვევები </w:t>
      </w:r>
    </w:p>
    <w:p w:rsidR="0071798A" w:rsidRPr="00F561F8" w:rsidRDefault="0071798A" w:rsidP="00F561F8">
      <w:pPr>
        <w:spacing w:line="240" w:lineRule="auto"/>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lastRenderedPageBreak/>
        <w:t>გენეტიკურ დარღვევებს მიეკუთვნება:</w:t>
      </w:r>
    </w:p>
    <w:p w:rsidR="004F7298" w:rsidRPr="00F561F8" w:rsidRDefault="00FE3D47" w:rsidP="00F561F8">
      <w:pPr>
        <w:pStyle w:val="ListParagraph"/>
        <w:numPr>
          <w:ilvl w:val="0"/>
          <w:numId w:val="4"/>
        </w:numPr>
        <w:spacing w:line="240" w:lineRule="auto"/>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25-ჰიდროქსილაზას დეფიციტი </w:t>
      </w:r>
      <w:r w:rsidR="0071798A" w:rsidRPr="00F561F8">
        <w:rPr>
          <w:rFonts w:ascii="Sylfaen" w:hAnsi="Sylfaen" w:cs="Arial"/>
          <w:color w:val="000000"/>
          <w:sz w:val="20"/>
          <w:szCs w:val="20"/>
          <w:shd w:val="clear" w:color="auto" w:fill="FFFFFF"/>
          <w:lang w:val="ka-GE"/>
        </w:rPr>
        <w:t>.</w:t>
      </w:r>
    </w:p>
    <w:p w:rsidR="000C0D09" w:rsidRPr="00F561F8" w:rsidRDefault="000C0D09" w:rsidP="00F561F8">
      <w:pPr>
        <w:pStyle w:val="ListParagraph"/>
        <w:numPr>
          <w:ilvl w:val="0"/>
          <w:numId w:val="4"/>
        </w:numPr>
        <w:spacing w:line="240" w:lineRule="auto"/>
        <w:rPr>
          <w:rStyle w:val="Emphasis"/>
          <w:rFonts w:ascii="Sylfaen" w:hAnsi="Sylfaen" w:cs="Arial"/>
          <w:i w:val="0"/>
          <w:iCs w:val="0"/>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1- ალფა ჰიდროქსილაზას დეფიციტი </w:t>
      </w:r>
      <w:r w:rsidR="0071798A" w:rsidRPr="00F561F8">
        <w:rPr>
          <w:rFonts w:ascii="Sylfaen" w:hAnsi="Sylfaen" w:cs="Arial"/>
          <w:color w:val="000000"/>
          <w:sz w:val="20"/>
          <w:szCs w:val="20"/>
          <w:shd w:val="clear" w:color="auto" w:fill="FFFFFF"/>
          <w:lang w:val="ka-GE"/>
        </w:rPr>
        <w:t>.</w:t>
      </w:r>
    </w:p>
    <w:p w:rsidR="00E810BA" w:rsidRPr="00F561F8" w:rsidRDefault="00454728" w:rsidP="00F561F8">
      <w:pPr>
        <w:pStyle w:val="ListParagraph"/>
        <w:numPr>
          <w:ilvl w:val="0"/>
          <w:numId w:val="4"/>
        </w:numPr>
        <w:spacing w:line="240" w:lineRule="auto"/>
        <w:rPr>
          <w:rFonts w:ascii="Sylfaen" w:hAnsi="Sylfaen" w:cs="Arial"/>
          <w:color w:val="000000"/>
          <w:sz w:val="20"/>
          <w:szCs w:val="20"/>
          <w:shd w:val="clear" w:color="auto" w:fill="FFFFFF"/>
          <w:lang w:val="ka-GE"/>
        </w:rPr>
      </w:pPr>
      <w:r w:rsidRPr="00F561F8">
        <w:rPr>
          <w:rStyle w:val="Emphasis"/>
          <w:rFonts w:ascii="Sylfaen" w:hAnsi="Sylfaen" w:cs="Arial"/>
          <w:i w:val="0"/>
          <w:color w:val="000000"/>
          <w:sz w:val="20"/>
          <w:szCs w:val="20"/>
          <w:shd w:val="clear" w:color="auto" w:fill="FFFFFF"/>
          <w:lang w:val="ka-GE"/>
        </w:rPr>
        <w:t>D</w:t>
      </w:r>
      <w:r w:rsidR="00E810BA" w:rsidRPr="00F561F8">
        <w:rPr>
          <w:rStyle w:val="Emphasis"/>
          <w:rFonts w:ascii="Sylfaen" w:hAnsi="Sylfaen" w:cs="Arial"/>
          <w:i w:val="0"/>
          <w:color w:val="000000"/>
          <w:sz w:val="20"/>
          <w:szCs w:val="20"/>
          <w:shd w:val="clear" w:color="auto" w:fill="FFFFFF"/>
          <w:lang w:val="ka-GE"/>
        </w:rPr>
        <w:t xml:space="preserve">-ვიტამინის მიმართ მემკვიდრული რეზისტენტობა </w:t>
      </w:r>
      <w:r w:rsidR="0071798A" w:rsidRPr="00F561F8">
        <w:rPr>
          <w:rStyle w:val="Emphasis"/>
          <w:rFonts w:ascii="Sylfaen" w:hAnsi="Sylfaen" w:cs="Arial"/>
          <w:i w:val="0"/>
          <w:color w:val="000000"/>
          <w:sz w:val="20"/>
          <w:szCs w:val="20"/>
          <w:shd w:val="clear" w:color="auto" w:fill="FFFFFF"/>
          <w:lang w:val="ka-GE"/>
        </w:rPr>
        <w:t>.</w:t>
      </w:r>
    </w:p>
    <w:p w:rsidR="00116768" w:rsidRPr="00F561F8" w:rsidRDefault="00116768" w:rsidP="00F561F8">
      <w:pPr>
        <w:pStyle w:val="ListParagraph"/>
        <w:spacing w:line="240" w:lineRule="auto"/>
        <w:rPr>
          <w:rFonts w:ascii="Sylfaen" w:hAnsi="Sylfaen" w:cs="Arial"/>
          <w:color w:val="000000"/>
          <w:sz w:val="20"/>
          <w:szCs w:val="20"/>
          <w:shd w:val="clear" w:color="auto" w:fill="FFFFFF"/>
          <w:lang w:val="ka-GE"/>
        </w:rPr>
      </w:pPr>
    </w:p>
    <w:p w:rsidR="00116768" w:rsidRPr="00F561F8" w:rsidRDefault="00116768" w:rsidP="00F561F8">
      <w:pPr>
        <w:spacing w:line="240" w:lineRule="auto"/>
        <w:rPr>
          <w:rFonts w:ascii="Sylfaen" w:hAnsi="Sylfaen" w:cs="Arial"/>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მედიკამენტები</w:t>
      </w:r>
      <w:r w:rsidRPr="00F561F8">
        <w:rPr>
          <w:rFonts w:ascii="Sylfaen" w:hAnsi="Sylfaen" w:cs="Arial"/>
          <w:color w:val="000000"/>
          <w:sz w:val="20"/>
          <w:szCs w:val="20"/>
          <w:shd w:val="clear" w:color="auto" w:fill="FFFFFF"/>
          <w:lang w:val="ka-GE"/>
        </w:rPr>
        <w:t xml:space="preserve"> - ზოგიერთი მედიკამენტი ზრდის </w:t>
      </w:r>
      <w:r w:rsidR="00454728" w:rsidRPr="00F561F8">
        <w:rPr>
          <w:rFonts w:ascii="Sylfaen" w:hAnsi="Sylfaen" w:cs="Arial"/>
          <w:color w:val="000000"/>
          <w:sz w:val="20"/>
          <w:szCs w:val="20"/>
          <w:shd w:val="clear" w:color="auto" w:fill="FFFFFF"/>
        </w:rPr>
        <w:t>D</w:t>
      </w:r>
      <w:r w:rsidRPr="00F561F8">
        <w:rPr>
          <w:rFonts w:ascii="Sylfaen" w:hAnsi="Sylfaen" w:cs="Arial"/>
          <w:color w:val="000000"/>
          <w:sz w:val="20"/>
          <w:szCs w:val="20"/>
          <w:shd w:val="clear" w:color="auto" w:fill="FFFFFF"/>
          <w:lang w:val="ka-GE"/>
        </w:rPr>
        <w:t xml:space="preserve">-ვიტამინის დეფიციტის რისკს. </w:t>
      </w:r>
    </w:p>
    <w:p w:rsidR="00116768" w:rsidRPr="00F561F8" w:rsidRDefault="00D210AB" w:rsidP="00F561F8">
      <w:pPr>
        <w:pStyle w:val="ListParagraph"/>
        <w:numPr>
          <w:ilvl w:val="0"/>
          <w:numId w:val="5"/>
        </w:numPr>
        <w:spacing w:line="240" w:lineRule="auto"/>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განსაზღვრულ</w:t>
      </w:r>
      <w:r w:rsidR="00116768" w:rsidRPr="00F561F8">
        <w:rPr>
          <w:rFonts w:ascii="Sylfaen" w:hAnsi="Sylfaen" w:cs="Arial"/>
          <w:color w:val="000000"/>
          <w:sz w:val="20"/>
          <w:szCs w:val="20"/>
          <w:shd w:val="clear" w:color="auto" w:fill="FFFFFF"/>
          <w:lang w:val="ka-GE"/>
        </w:rPr>
        <w:t xml:space="preserve"> ანტიკონვულსანტებს და აივ-ინფეციის დროს გამოყენებულ ანტირეტროვირუსულ მედიკამენტებს შეუძლია დააჩქაროს </w:t>
      </w:r>
      <w:r w:rsidRPr="00F561F8">
        <w:rPr>
          <w:rFonts w:ascii="Sylfaen" w:hAnsi="Sylfaen" w:cs="Arial"/>
          <w:color w:val="000000"/>
          <w:sz w:val="20"/>
          <w:szCs w:val="20"/>
          <w:shd w:val="clear" w:color="auto" w:fill="FFFFFF"/>
          <w:lang w:val="ka-GE"/>
        </w:rPr>
        <w:t>D</w:t>
      </w:r>
      <w:r w:rsidR="00116768" w:rsidRPr="00F561F8">
        <w:rPr>
          <w:rFonts w:ascii="Sylfaen" w:hAnsi="Sylfaen" w:cs="Arial"/>
          <w:color w:val="000000"/>
          <w:sz w:val="20"/>
          <w:szCs w:val="20"/>
          <w:shd w:val="clear" w:color="auto" w:fill="FFFFFF"/>
          <w:lang w:val="ka-GE"/>
        </w:rPr>
        <w:t>-ვიტამინის დეფიციტის განვითარება</w:t>
      </w:r>
      <w:r w:rsidRPr="00F561F8">
        <w:rPr>
          <w:rFonts w:ascii="Sylfaen" w:hAnsi="Sylfaen" w:cs="Arial"/>
          <w:color w:val="000000"/>
          <w:sz w:val="20"/>
          <w:szCs w:val="20"/>
          <w:shd w:val="clear" w:color="auto" w:fill="FFFFFF"/>
          <w:lang w:val="ka-GE"/>
        </w:rPr>
        <w:t xml:space="preserve"> </w:t>
      </w:r>
      <w:r w:rsidR="00116768" w:rsidRPr="00F561F8">
        <w:rPr>
          <w:rFonts w:ascii="Sylfaen" w:hAnsi="Sylfaen" w:cs="Arial"/>
          <w:color w:val="000000"/>
          <w:sz w:val="20"/>
          <w:szCs w:val="20"/>
          <w:shd w:val="clear" w:color="auto" w:fill="FFFFFF"/>
          <w:lang w:val="ka-GE"/>
        </w:rPr>
        <w:t xml:space="preserve"> </w:t>
      </w:r>
      <w:r w:rsidRPr="00F561F8">
        <w:rPr>
          <w:rStyle w:val="Emphasis"/>
          <w:rFonts w:ascii="Sylfaen" w:hAnsi="Sylfaen" w:cs="Arial"/>
          <w:i w:val="0"/>
          <w:color w:val="000000"/>
          <w:sz w:val="20"/>
          <w:szCs w:val="20"/>
          <w:shd w:val="clear" w:color="auto" w:fill="FFFFFF"/>
          <w:lang w:val="ka-GE"/>
        </w:rPr>
        <w:t xml:space="preserve">25(OH)D-ს </w:t>
      </w:r>
      <w:r w:rsidRPr="00F561F8">
        <w:rPr>
          <w:rFonts w:ascii="Sylfaen" w:hAnsi="Sylfaen" w:cs="Arial"/>
          <w:color w:val="000000"/>
          <w:sz w:val="20"/>
          <w:szCs w:val="20"/>
          <w:shd w:val="clear" w:color="auto" w:fill="FFFFFF"/>
          <w:lang w:val="ka-GE"/>
        </w:rPr>
        <w:t>ან 1,25(OH)</w:t>
      </w:r>
      <w:r w:rsidRPr="00F561F8">
        <w:rPr>
          <w:rFonts w:ascii="Sylfaen" w:hAnsi="Sylfaen" w:cs="Arial"/>
          <w:color w:val="000000"/>
          <w:sz w:val="20"/>
          <w:szCs w:val="20"/>
          <w:shd w:val="clear" w:color="auto" w:fill="FFFFFF"/>
          <w:vertAlign w:val="subscript"/>
          <w:lang w:val="ka-GE"/>
        </w:rPr>
        <w:t xml:space="preserve">2 </w:t>
      </w:r>
      <w:r w:rsidRPr="00F561F8">
        <w:rPr>
          <w:rFonts w:ascii="Arial" w:hAnsi="Arial" w:cs="Arial"/>
          <w:color w:val="000000"/>
          <w:sz w:val="20"/>
          <w:szCs w:val="20"/>
          <w:shd w:val="clear" w:color="auto" w:fill="FFFFFF"/>
          <w:lang w:val="ka-GE"/>
        </w:rPr>
        <w:t>D</w:t>
      </w:r>
      <w:r w:rsidRPr="00F561F8">
        <w:rPr>
          <w:rFonts w:ascii="Sylfaen" w:hAnsi="Sylfaen" w:cs="Arial"/>
          <w:color w:val="000000"/>
          <w:sz w:val="20"/>
          <w:szCs w:val="20"/>
          <w:shd w:val="clear" w:color="auto" w:fill="FFFFFF"/>
          <w:lang w:val="ka-GE"/>
        </w:rPr>
        <w:t>-</w:t>
      </w:r>
      <w:r w:rsidRPr="00F561F8">
        <w:rPr>
          <w:rFonts w:ascii="Sylfaen" w:hAnsi="Sylfaen"/>
          <w:sz w:val="20"/>
          <w:szCs w:val="20"/>
          <w:lang w:val="ka-GE"/>
        </w:rPr>
        <w:t xml:space="preserve">ს </w:t>
      </w:r>
      <w:r w:rsidR="00116768" w:rsidRPr="00F561F8">
        <w:rPr>
          <w:rFonts w:ascii="Sylfaen" w:hAnsi="Sylfaen"/>
          <w:sz w:val="20"/>
          <w:szCs w:val="20"/>
          <w:lang w:val="ka-GE"/>
        </w:rPr>
        <w:t xml:space="preserve">კატაბოლიზმის გაძლიერებით. </w:t>
      </w:r>
    </w:p>
    <w:p w:rsidR="00116768" w:rsidRPr="00F561F8" w:rsidRDefault="00D210AB" w:rsidP="00F561F8">
      <w:pPr>
        <w:pStyle w:val="ListParagraph"/>
        <w:numPr>
          <w:ilvl w:val="0"/>
          <w:numId w:val="5"/>
        </w:numPr>
        <w:spacing w:line="240" w:lineRule="auto"/>
        <w:rPr>
          <w:rFonts w:ascii="Sylfaen" w:hAnsi="Sylfaen" w:cs="Arial"/>
          <w:color w:val="000000"/>
          <w:sz w:val="20"/>
          <w:szCs w:val="20"/>
          <w:shd w:val="clear" w:color="auto" w:fill="FFFFFF"/>
          <w:lang w:val="ka-GE"/>
        </w:rPr>
      </w:pPr>
      <w:r w:rsidRPr="00F561F8">
        <w:rPr>
          <w:rFonts w:ascii="Sylfaen" w:hAnsi="Sylfaen"/>
          <w:sz w:val="20"/>
          <w:szCs w:val="20"/>
        </w:rPr>
        <w:t>D</w:t>
      </w:r>
      <w:r w:rsidR="00116768" w:rsidRPr="00F561F8">
        <w:rPr>
          <w:rFonts w:ascii="Sylfaen" w:hAnsi="Sylfaen"/>
          <w:sz w:val="20"/>
          <w:szCs w:val="20"/>
          <w:lang w:val="ka-GE"/>
        </w:rPr>
        <w:t xml:space="preserve">-ვიტამინის მოთხოვნილება გაზრდილია გლუკოკორტიკოიდებზე მყოფ პაცინტებში, რადგან ხდება ნაწლავებში </w:t>
      </w:r>
      <w:r w:rsidRPr="00F561F8">
        <w:rPr>
          <w:rFonts w:ascii="Sylfaen" w:hAnsi="Sylfaen"/>
          <w:sz w:val="20"/>
          <w:szCs w:val="20"/>
        </w:rPr>
        <w:t>D</w:t>
      </w:r>
      <w:r w:rsidR="00116768" w:rsidRPr="00F561F8">
        <w:rPr>
          <w:rFonts w:ascii="Sylfaen" w:hAnsi="Sylfaen"/>
          <w:sz w:val="20"/>
          <w:szCs w:val="20"/>
          <w:lang w:val="ka-GE"/>
        </w:rPr>
        <w:t xml:space="preserve">-ვიტამინდამოკიდებული კალციუმის აბსორბციის ინჰიბირება. </w:t>
      </w:r>
    </w:p>
    <w:p w:rsidR="00116768" w:rsidRPr="00F561F8" w:rsidRDefault="00116768" w:rsidP="00F561F8">
      <w:pPr>
        <w:pStyle w:val="ListParagraph"/>
        <w:numPr>
          <w:ilvl w:val="0"/>
          <w:numId w:val="5"/>
        </w:numPr>
        <w:spacing w:line="240" w:lineRule="auto"/>
        <w:rPr>
          <w:rFonts w:ascii="Sylfaen" w:hAnsi="Sylfaen" w:cs="Arial"/>
          <w:color w:val="000000"/>
          <w:sz w:val="20"/>
          <w:szCs w:val="20"/>
          <w:shd w:val="clear" w:color="auto" w:fill="FFFFFF"/>
          <w:lang w:val="ka-GE"/>
        </w:rPr>
      </w:pPr>
      <w:r w:rsidRPr="00F561F8">
        <w:rPr>
          <w:rFonts w:ascii="Sylfaen" w:hAnsi="Sylfaen"/>
          <w:sz w:val="20"/>
          <w:szCs w:val="20"/>
          <w:lang w:val="ka-GE"/>
        </w:rPr>
        <w:t xml:space="preserve">კეტოკონაზოლი და ზოგიერთი სხვა  სოკოს საწინააღმდეგო პრეპარატი ზრდის </w:t>
      </w:r>
      <w:r w:rsidR="00D210AB" w:rsidRPr="00F561F8">
        <w:rPr>
          <w:rFonts w:ascii="Sylfaen" w:hAnsi="Sylfaen"/>
          <w:sz w:val="20"/>
          <w:szCs w:val="20"/>
        </w:rPr>
        <w:t>D</w:t>
      </w:r>
      <w:r w:rsidRPr="00F561F8">
        <w:rPr>
          <w:rFonts w:ascii="Sylfaen" w:hAnsi="Sylfaen"/>
          <w:sz w:val="20"/>
          <w:szCs w:val="20"/>
          <w:lang w:val="ka-GE"/>
        </w:rPr>
        <w:t>-ვიტამინზე მოთხოვნილებას 1-ჰიდროქსილირების ბლოკირების გზით</w:t>
      </w:r>
    </w:p>
    <w:p w:rsidR="00252F63" w:rsidRPr="00F561F8" w:rsidRDefault="00252F63" w:rsidP="00A40CB6">
      <w:pPr>
        <w:spacing w:line="240" w:lineRule="auto"/>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კლინიკური გამოვლინებები</w:t>
      </w:r>
    </w:p>
    <w:p w:rsidR="004A3D47" w:rsidRPr="00F561F8" w:rsidRDefault="009553F4" w:rsidP="00F561F8">
      <w:pPr>
        <w:spacing w:line="240" w:lineRule="auto"/>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rPr>
        <w:t>D</w:t>
      </w:r>
      <w:r w:rsidR="001E062F" w:rsidRPr="00F561F8">
        <w:rPr>
          <w:rFonts w:ascii="Sylfaen" w:hAnsi="Sylfaen" w:cs="Arial"/>
          <w:color w:val="000000"/>
          <w:sz w:val="20"/>
          <w:szCs w:val="20"/>
          <w:shd w:val="clear" w:color="auto" w:fill="FFFFFF"/>
          <w:lang w:val="ka-GE"/>
        </w:rPr>
        <w:t>-ვიტამინის დეფიციტი ბავშვებში იწვევს რაქიტს, მოზარდებსა და მოზრდილებში კი ოსტეომალაციას.</w:t>
      </w:r>
    </w:p>
    <w:p w:rsidR="009553F4" w:rsidRPr="00F561F8" w:rsidRDefault="001C71E9" w:rsidP="00F561F8">
      <w:pPr>
        <w:spacing w:line="240" w:lineRule="auto"/>
        <w:rPr>
          <w:rFonts w:ascii="Sylfaen" w:hAnsi="Sylfaen"/>
          <w:sz w:val="20"/>
          <w:szCs w:val="20"/>
          <w:lang w:val="ka-GE"/>
        </w:rPr>
      </w:pPr>
      <w:r w:rsidRPr="00F561F8">
        <w:rPr>
          <w:rFonts w:ascii="Sylfaen" w:hAnsi="Sylfaen"/>
          <w:b/>
          <w:sz w:val="20"/>
          <w:szCs w:val="20"/>
          <w:lang w:val="ka-GE"/>
        </w:rPr>
        <w:t>რაქიტი</w:t>
      </w:r>
      <w:r w:rsidRPr="00F561F8">
        <w:rPr>
          <w:rFonts w:ascii="Sylfaen" w:hAnsi="Sylfaen"/>
          <w:sz w:val="20"/>
          <w:szCs w:val="20"/>
          <w:lang w:val="ka-GE"/>
        </w:rPr>
        <w:t xml:space="preserve"> - მზარდი </w:t>
      </w:r>
      <w:r w:rsidR="009553F4" w:rsidRPr="00F561F8">
        <w:rPr>
          <w:rFonts w:ascii="Sylfaen" w:hAnsi="Sylfaen"/>
          <w:sz w:val="20"/>
          <w:szCs w:val="20"/>
          <w:lang w:val="ka-GE"/>
        </w:rPr>
        <w:t>ძვლ</w:t>
      </w:r>
      <w:r w:rsidRPr="00F561F8">
        <w:rPr>
          <w:rFonts w:ascii="Sylfaen" w:hAnsi="Sylfaen"/>
          <w:sz w:val="20"/>
          <w:szCs w:val="20"/>
          <w:lang w:val="ka-GE"/>
        </w:rPr>
        <w:t xml:space="preserve">ებისა და ხრტილების მინერალიზაციის დარღვევაა. მისი სიმძიმიდან გამომდინარე ბავშვი შეიძლება იყოს ასიმპტომური ან აღენიშნებოდეს სხვადასხვა ხარისხის ტკივილი და გაღიზიანება, მოტორული დარღვევები, ზრდის შეფერხება, მომატებული მგრძნობელობა ინფექციების მიმართ. მცირე ასაკის ბავშვებში შეიძლება </w:t>
      </w:r>
      <w:r w:rsidR="009553F4" w:rsidRPr="00F561F8">
        <w:rPr>
          <w:rFonts w:ascii="Sylfaen" w:hAnsi="Sylfaen"/>
          <w:sz w:val="20"/>
          <w:szCs w:val="20"/>
          <w:lang w:val="ka-GE"/>
        </w:rPr>
        <w:t>გამოვლინდეს</w:t>
      </w:r>
      <w:r w:rsidRPr="00F561F8">
        <w:rPr>
          <w:rFonts w:ascii="Sylfaen" w:hAnsi="Sylfaen"/>
          <w:sz w:val="20"/>
          <w:szCs w:val="20"/>
          <w:lang w:val="ka-GE"/>
        </w:rPr>
        <w:t xml:space="preserve"> ყიფლიბანდის დახურვის შეფერხება, კრანიოტაბესი, შუბლის ბორცვები, რაქიტული კრიალოსანი, მაჯისა და ტერფის შემსხვილება, ფეხების  </w:t>
      </w:r>
      <w:r w:rsidRPr="00F561F8">
        <w:rPr>
          <w:rFonts w:ascii="Sylfaen" w:hAnsi="Sylfaen"/>
          <w:sz w:val="20"/>
          <w:szCs w:val="20"/>
        </w:rPr>
        <w:t>O</w:t>
      </w:r>
      <w:r w:rsidRPr="00F561F8">
        <w:rPr>
          <w:rFonts w:ascii="Sylfaen" w:hAnsi="Sylfaen"/>
          <w:sz w:val="20"/>
          <w:szCs w:val="20"/>
          <w:lang w:val="ka-GE"/>
        </w:rPr>
        <w:t xml:space="preserve">-ს ან </w:t>
      </w:r>
      <w:r w:rsidRPr="00F561F8">
        <w:rPr>
          <w:rFonts w:ascii="Sylfaen" w:hAnsi="Sylfaen"/>
          <w:sz w:val="20"/>
          <w:szCs w:val="20"/>
        </w:rPr>
        <w:t xml:space="preserve"> X</w:t>
      </w:r>
      <w:r w:rsidRPr="00F561F8">
        <w:rPr>
          <w:rFonts w:ascii="Sylfaen" w:hAnsi="Sylfaen"/>
          <w:sz w:val="20"/>
          <w:szCs w:val="20"/>
          <w:lang w:val="ka-GE"/>
        </w:rPr>
        <w:t xml:space="preserve">- ისებური დეფორმაცია. რადიოლოგირად გამოვლინდება ძვლის მინერალიზაციის დაქვეითება, მეტაფიზებსა და ძვლისაზრდელას შორის დემარკაციების </w:t>
      </w:r>
      <w:r w:rsidR="003F19AC" w:rsidRPr="00F561F8">
        <w:rPr>
          <w:rFonts w:ascii="Sylfaen" w:hAnsi="Sylfaen"/>
          <w:sz w:val="20"/>
          <w:szCs w:val="20"/>
          <w:lang w:val="ka-GE"/>
        </w:rPr>
        <w:t>გაქრობა, დროებითი კალციფიკაციის ზონების გაქრობა, ძვლისაზრდელას შემსხვილება</w:t>
      </w:r>
      <w:r w:rsidR="009553F4" w:rsidRPr="00F561F8">
        <w:rPr>
          <w:rFonts w:ascii="Sylfaen" w:hAnsi="Sylfaen"/>
          <w:sz w:val="20"/>
          <w:szCs w:val="20"/>
          <w:lang w:val="ka-GE"/>
        </w:rPr>
        <w:t xml:space="preserve"> (</w:t>
      </w:r>
      <w:r w:rsidR="003F19AC" w:rsidRPr="00F561F8">
        <w:rPr>
          <w:rFonts w:ascii="Sylfaen" w:hAnsi="Sylfaen"/>
          <w:sz w:val="20"/>
          <w:szCs w:val="20"/>
          <w:lang w:val="ka-GE"/>
        </w:rPr>
        <w:t xml:space="preserve"> არაკალციფირებულია ხრტილისა და ოსტეოიდისაგან), მეტაფიზების გამსხვილება, ფინჯნისებური ჩაღრმავებები.</w:t>
      </w:r>
    </w:p>
    <w:p w:rsidR="003F19AC" w:rsidRPr="00F561F8" w:rsidRDefault="003F19AC" w:rsidP="00F561F8">
      <w:pPr>
        <w:spacing w:line="240" w:lineRule="auto"/>
        <w:rPr>
          <w:rFonts w:ascii="Sylfaen" w:hAnsi="Sylfaen"/>
          <w:sz w:val="20"/>
          <w:szCs w:val="20"/>
          <w:lang w:val="ka-GE"/>
        </w:rPr>
      </w:pPr>
      <w:r w:rsidRPr="00F561F8">
        <w:rPr>
          <w:rFonts w:ascii="Sylfaen" w:hAnsi="Sylfaen"/>
          <w:b/>
          <w:sz w:val="20"/>
          <w:szCs w:val="20"/>
          <w:lang w:val="ka-GE"/>
        </w:rPr>
        <w:t>ოსტეომალაცია</w:t>
      </w:r>
      <w:r w:rsidRPr="00F561F8">
        <w:rPr>
          <w:rFonts w:ascii="Sylfaen" w:hAnsi="Sylfaen"/>
          <w:sz w:val="20"/>
          <w:szCs w:val="20"/>
          <w:lang w:val="ka-GE"/>
        </w:rPr>
        <w:t xml:space="preserve"> - მოზრდილებში ზრდა დასრულებულია, ეპიფიზური ფირფიტები განლეულია, და ჩვეულებრივ არსებობს მინერალების რეზერვი, რაც ახდენს ძვლის დეფორმაციის პრევენციას. მინერალიზაციის დარღვევა იწვევს ოსტეომალაციას, რომელიც შეიძლება იყოს ასიმპტომური ან გამოიხატოს იზოლირებული ან გენერალიზებული კუნთებისა და ძვლების ტკივილით. </w:t>
      </w:r>
    </w:p>
    <w:p w:rsidR="00451BC6" w:rsidRPr="00F561F8" w:rsidRDefault="00190E61" w:rsidP="00A40CB6">
      <w:pPr>
        <w:spacing w:line="240" w:lineRule="auto"/>
        <w:rPr>
          <w:rFonts w:ascii="Sylfaen" w:hAnsi="Sylfaen"/>
          <w:b/>
          <w:sz w:val="20"/>
          <w:szCs w:val="20"/>
          <w:lang w:val="ka-GE"/>
        </w:rPr>
      </w:pPr>
      <w:r w:rsidRPr="00F561F8">
        <w:rPr>
          <w:rFonts w:ascii="Sylfaen" w:hAnsi="Sylfaen"/>
          <w:b/>
          <w:sz w:val="20"/>
          <w:szCs w:val="20"/>
          <w:lang w:val="ka-GE"/>
        </w:rPr>
        <w:t>D</w:t>
      </w:r>
      <w:r w:rsidR="00451BC6" w:rsidRPr="00F561F8">
        <w:rPr>
          <w:rFonts w:ascii="Sylfaen" w:hAnsi="Sylfaen"/>
          <w:b/>
          <w:sz w:val="20"/>
          <w:szCs w:val="20"/>
          <w:lang w:val="ka-GE"/>
        </w:rPr>
        <w:t>-ვიტამინის მიწოდებ</w:t>
      </w:r>
      <w:r w:rsidRPr="00F561F8">
        <w:rPr>
          <w:rFonts w:ascii="Sylfaen" w:hAnsi="Sylfaen"/>
          <w:b/>
          <w:sz w:val="20"/>
          <w:szCs w:val="20"/>
          <w:lang w:val="ka-GE"/>
        </w:rPr>
        <w:t>ის სამიზნე ჯგუფები</w:t>
      </w:r>
    </w:p>
    <w:p w:rsidR="00451BC6" w:rsidRPr="00F561F8" w:rsidRDefault="00190E61" w:rsidP="00F561F8">
      <w:pPr>
        <w:spacing w:line="240" w:lineRule="auto"/>
        <w:rPr>
          <w:rFonts w:ascii="Sylfaen" w:hAnsi="Sylfaen" w:cs="Arial"/>
          <w:color w:val="000000"/>
          <w:sz w:val="20"/>
          <w:szCs w:val="20"/>
          <w:shd w:val="clear" w:color="auto" w:fill="FFFFFF"/>
          <w:lang w:val="ka-GE"/>
        </w:rPr>
      </w:pPr>
      <w:r w:rsidRPr="00F561F8">
        <w:rPr>
          <w:rFonts w:ascii="Sylfaen" w:hAnsi="Sylfaen"/>
          <w:sz w:val="20"/>
          <w:szCs w:val="20"/>
          <w:lang w:val="ka-GE"/>
        </w:rPr>
        <w:t xml:space="preserve">   </w:t>
      </w:r>
      <w:r w:rsidR="00451BC6" w:rsidRPr="00F561F8">
        <w:rPr>
          <w:rFonts w:ascii="Sylfaen" w:hAnsi="Sylfaen"/>
          <w:sz w:val="20"/>
          <w:szCs w:val="20"/>
          <w:lang w:val="ka-GE"/>
        </w:rPr>
        <w:t xml:space="preserve">მედიცინის ნაციონალური აკადემიისა </w:t>
      </w:r>
      <w:r w:rsidRPr="00F561F8">
        <w:rPr>
          <w:rFonts w:ascii="Sylfaen" w:hAnsi="Sylfaen"/>
          <w:sz w:val="20"/>
          <w:szCs w:val="20"/>
          <w:lang w:val="ka-GE"/>
        </w:rPr>
        <w:t>(National Academy of Medicine )</w:t>
      </w:r>
      <w:r w:rsidR="00451BC6" w:rsidRPr="00F561F8">
        <w:rPr>
          <w:rFonts w:ascii="Sylfaen" w:hAnsi="Sylfaen" w:cs="Arial"/>
          <w:color w:val="000000"/>
          <w:sz w:val="20"/>
          <w:szCs w:val="20"/>
          <w:shd w:val="clear" w:color="auto" w:fill="FFFFFF"/>
          <w:lang w:val="ka-GE"/>
        </w:rPr>
        <w:t xml:space="preserve"> </w:t>
      </w:r>
      <w:r w:rsidR="00451BC6" w:rsidRPr="00F561F8">
        <w:rPr>
          <w:rFonts w:ascii="Sylfaen" w:hAnsi="Sylfaen"/>
          <w:sz w:val="20"/>
          <w:szCs w:val="20"/>
          <w:lang w:val="ka-GE"/>
        </w:rPr>
        <w:t xml:space="preserve">და პედიატრიის ამერიკული </w:t>
      </w:r>
      <w:r w:rsidR="00DC1923">
        <w:rPr>
          <w:rFonts w:ascii="Sylfaen" w:hAnsi="Sylfaen"/>
          <w:sz w:val="20"/>
          <w:szCs w:val="20"/>
          <w:lang w:val="ka-GE"/>
        </w:rPr>
        <w:t>აკადემიის</w:t>
      </w:r>
      <w:r w:rsidR="00451BC6" w:rsidRPr="00F561F8">
        <w:rPr>
          <w:rFonts w:ascii="Sylfaen" w:hAnsi="Sylfaen"/>
          <w:sz w:val="20"/>
          <w:szCs w:val="20"/>
          <w:lang w:val="ka-GE"/>
        </w:rPr>
        <w:t xml:space="preserve"> </w:t>
      </w:r>
      <w:r w:rsidR="00451BC6" w:rsidRPr="00F561F8">
        <w:rPr>
          <w:rFonts w:ascii="Sylfaen" w:hAnsi="Sylfaen" w:cs="Arial"/>
          <w:color w:val="000000"/>
          <w:sz w:val="20"/>
          <w:szCs w:val="20"/>
          <w:shd w:val="clear" w:color="auto" w:fill="FFFFFF"/>
          <w:lang w:val="ka-GE"/>
        </w:rPr>
        <w:t xml:space="preserve">მიერ მოწოდებულია შემდეგი რეკომენდაციები </w:t>
      </w:r>
      <w:r w:rsidRPr="00F561F8">
        <w:rPr>
          <w:rFonts w:ascii="Sylfaen" w:hAnsi="Sylfaen" w:cs="Arial"/>
          <w:color w:val="000000"/>
          <w:sz w:val="20"/>
          <w:szCs w:val="20"/>
          <w:shd w:val="clear" w:color="auto" w:fill="FFFFFF"/>
          <w:lang w:val="ka-GE"/>
        </w:rPr>
        <w:t>D</w:t>
      </w:r>
      <w:r w:rsidR="00451BC6" w:rsidRPr="00F561F8">
        <w:rPr>
          <w:rFonts w:ascii="Sylfaen" w:hAnsi="Sylfaen" w:cs="Arial"/>
          <w:color w:val="000000"/>
          <w:sz w:val="20"/>
          <w:szCs w:val="20"/>
          <w:shd w:val="clear" w:color="auto" w:fill="FFFFFF"/>
          <w:lang w:val="ka-GE"/>
        </w:rPr>
        <w:t xml:space="preserve">-ვიტამინის მიღებასთან დაკავშირებით: </w:t>
      </w:r>
    </w:p>
    <w:p w:rsidR="001C6C88" w:rsidRPr="00F561F8" w:rsidRDefault="00451BC6" w:rsidP="00F561F8">
      <w:pPr>
        <w:pStyle w:val="ListParagraph"/>
        <w:numPr>
          <w:ilvl w:val="0"/>
          <w:numId w:val="6"/>
        </w:numPr>
        <w:spacing w:line="240" w:lineRule="auto"/>
        <w:rPr>
          <w:rStyle w:val="nowrap"/>
          <w:rFonts w:ascii="Sylfaen" w:hAnsi="Sylfaen"/>
          <w:sz w:val="20"/>
          <w:szCs w:val="20"/>
          <w:lang w:val="ka-GE"/>
        </w:rPr>
      </w:pPr>
      <w:r w:rsidRPr="00F561F8">
        <w:rPr>
          <w:rFonts w:ascii="Sylfaen" w:hAnsi="Sylfaen" w:cs="Arial"/>
          <w:color w:val="000000"/>
          <w:sz w:val="20"/>
          <w:szCs w:val="20"/>
          <w:shd w:val="clear" w:color="auto" w:fill="FFFFFF"/>
          <w:lang w:val="ka-GE"/>
        </w:rPr>
        <w:t xml:space="preserve">ჩვილებში - 400 სე ( 10 მიკროგრამი) დღიურად. ექსკლუზიურად ძუძუთი კვებაზე მყოფი ბავშვები საჭიროებენ </w:t>
      </w:r>
      <w:r w:rsidR="000E2E1F" w:rsidRPr="00F561F8">
        <w:rPr>
          <w:rFonts w:ascii="Sylfaen" w:hAnsi="Sylfaen" w:cs="Arial"/>
          <w:color w:val="000000"/>
          <w:sz w:val="20"/>
          <w:szCs w:val="20"/>
          <w:shd w:val="clear" w:color="auto" w:fill="FFFFFF"/>
          <w:lang w:val="ka-GE"/>
        </w:rPr>
        <w:t>D</w:t>
      </w:r>
      <w:r w:rsidRPr="00F561F8">
        <w:rPr>
          <w:rFonts w:ascii="Sylfaen" w:hAnsi="Sylfaen" w:cs="Arial"/>
          <w:color w:val="000000"/>
          <w:sz w:val="20"/>
          <w:szCs w:val="20"/>
          <w:shd w:val="clear" w:color="auto" w:fill="FFFFFF"/>
          <w:lang w:val="ka-GE"/>
        </w:rPr>
        <w:t xml:space="preserve">-ვიტამინის დამატებას, ისევე როგორც ზოგიერთი ადაპტირებული ნარევით კვებაზე მყოფი ბავშვი. ასეთი მიღება საკმარისია რაქიტის პროფილაქტიკისათვის და </w:t>
      </w:r>
      <w:r w:rsidR="000E2E1F" w:rsidRPr="00F561F8">
        <w:rPr>
          <w:rFonts w:ascii="Sylfaen" w:hAnsi="Sylfaen" w:cs="Arial"/>
          <w:color w:val="000000"/>
          <w:sz w:val="20"/>
          <w:szCs w:val="20"/>
          <w:shd w:val="clear" w:color="auto" w:fill="FFFFFF"/>
          <w:lang w:val="ka-GE"/>
        </w:rPr>
        <w:t xml:space="preserve"> 25(OH)D -</w:t>
      </w:r>
      <w:r w:rsidRPr="00F561F8">
        <w:rPr>
          <w:rFonts w:ascii="Sylfaen" w:hAnsi="Sylfaen" w:cs="Arial"/>
          <w:color w:val="000000"/>
          <w:sz w:val="20"/>
          <w:szCs w:val="20"/>
          <w:shd w:val="clear" w:color="auto" w:fill="FFFFFF"/>
          <w:lang w:val="ka-GE"/>
        </w:rPr>
        <w:t xml:space="preserve">ს დონის შენარჩუნებისათვის </w:t>
      </w:r>
      <w:r w:rsidR="000E2E1F" w:rsidRPr="00F561F8">
        <w:rPr>
          <w:rFonts w:ascii="Sylfaen" w:hAnsi="Sylfaen" w:cs="Arial"/>
          <w:color w:val="000000"/>
          <w:sz w:val="20"/>
          <w:szCs w:val="20"/>
          <w:shd w:val="clear" w:color="auto" w:fill="FFFFFF"/>
          <w:lang w:val="ka-GE"/>
        </w:rPr>
        <w:t>&gt;20 ng/mL (50 nmol/L)</w:t>
      </w:r>
      <w:r w:rsidRPr="00F561F8">
        <w:rPr>
          <w:rStyle w:val="nowrap"/>
          <w:rFonts w:ascii="Sylfaen" w:hAnsi="Sylfaen" w:cs="Arial"/>
          <w:color w:val="000000"/>
          <w:sz w:val="20"/>
          <w:szCs w:val="20"/>
          <w:shd w:val="clear" w:color="auto" w:fill="FFFFFF"/>
          <w:lang w:val="ka-GE"/>
        </w:rPr>
        <w:t xml:space="preserve">. </w:t>
      </w:r>
      <w:r w:rsidR="000E2E1F" w:rsidRPr="00F561F8">
        <w:rPr>
          <w:rStyle w:val="nowrap"/>
          <w:rFonts w:ascii="Sylfaen" w:hAnsi="Sylfaen" w:cs="Arial"/>
          <w:color w:val="000000"/>
          <w:sz w:val="20"/>
          <w:szCs w:val="20"/>
          <w:shd w:val="clear" w:color="auto" w:fill="FFFFFF"/>
          <w:lang w:val="ka-GE"/>
        </w:rPr>
        <w:t>დღ</w:t>
      </w:r>
      <w:r w:rsidRPr="00F561F8">
        <w:rPr>
          <w:rStyle w:val="nowrap"/>
          <w:rFonts w:ascii="Sylfaen" w:hAnsi="Sylfaen" w:cs="Arial"/>
          <w:color w:val="000000"/>
          <w:sz w:val="20"/>
          <w:szCs w:val="20"/>
          <w:shd w:val="clear" w:color="auto" w:fill="FFFFFF"/>
          <w:lang w:val="ka-GE"/>
        </w:rPr>
        <w:t xml:space="preserve">ენაკლებში </w:t>
      </w:r>
      <w:r w:rsidR="000E2E1F" w:rsidRPr="00F561F8">
        <w:rPr>
          <w:rStyle w:val="nowrap"/>
          <w:rFonts w:ascii="Sylfaen" w:hAnsi="Sylfaen" w:cs="Arial"/>
          <w:color w:val="000000"/>
          <w:sz w:val="20"/>
          <w:szCs w:val="20"/>
          <w:shd w:val="clear" w:color="auto" w:fill="FFFFFF"/>
          <w:lang w:val="ka-GE"/>
        </w:rPr>
        <w:t>D</w:t>
      </w:r>
      <w:r w:rsidRPr="00F561F8">
        <w:rPr>
          <w:rStyle w:val="nowrap"/>
          <w:rFonts w:ascii="Sylfaen" w:hAnsi="Sylfaen" w:cs="Arial"/>
          <w:color w:val="000000"/>
          <w:sz w:val="20"/>
          <w:szCs w:val="20"/>
          <w:shd w:val="clear" w:color="auto" w:fill="FFFFFF"/>
          <w:lang w:val="ka-GE"/>
        </w:rPr>
        <w:t xml:space="preserve">-ვიტამინის მიწოდება განიხილება ცალკე. </w:t>
      </w:r>
    </w:p>
    <w:p w:rsidR="00451BC6" w:rsidRPr="00F561F8" w:rsidRDefault="00451BC6" w:rsidP="00F561F8">
      <w:pPr>
        <w:pStyle w:val="ListParagraph"/>
        <w:numPr>
          <w:ilvl w:val="0"/>
          <w:numId w:val="6"/>
        </w:numPr>
        <w:spacing w:line="240" w:lineRule="auto"/>
        <w:rPr>
          <w:rFonts w:ascii="Sylfaen" w:hAnsi="Sylfaen"/>
          <w:sz w:val="20"/>
          <w:szCs w:val="20"/>
          <w:lang w:val="ka-GE"/>
        </w:rPr>
      </w:pPr>
      <w:r w:rsidRPr="00F561F8">
        <w:rPr>
          <w:rStyle w:val="nowrap"/>
          <w:rFonts w:ascii="Sylfaen" w:hAnsi="Sylfaen" w:cs="Arial"/>
          <w:color w:val="000000"/>
          <w:sz w:val="20"/>
          <w:szCs w:val="20"/>
          <w:shd w:val="clear" w:color="auto" w:fill="FFFFFF"/>
          <w:lang w:val="ka-GE"/>
        </w:rPr>
        <w:t xml:space="preserve">ჯანმრთელი ბავშვები 1-დან 18 წლამდე - 600სე ( 15 მიკროგრამი) დღიურად. </w:t>
      </w:r>
    </w:p>
    <w:p w:rsidR="00F64ABF" w:rsidRPr="00F561F8" w:rsidRDefault="000E2E1F" w:rsidP="00F561F8">
      <w:pPr>
        <w:spacing w:line="240" w:lineRule="auto"/>
        <w:rPr>
          <w:rFonts w:ascii="Sylfaen" w:hAnsi="Sylfaen"/>
          <w:sz w:val="20"/>
          <w:szCs w:val="20"/>
          <w:lang w:val="ka-GE"/>
        </w:rPr>
      </w:pPr>
      <w:r w:rsidRPr="00F561F8">
        <w:rPr>
          <w:rFonts w:ascii="Sylfaen" w:hAnsi="Sylfaen"/>
          <w:sz w:val="20"/>
          <w:szCs w:val="20"/>
        </w:rPr>
        <w:t xml:space="preserve">     </w:t>
      </w:r>
      <w:r w:rsidR="00AD4932" w:rsidRPr="00F561F8">
        <w:rPr>
          <w:rFonts w:ascii="Sylfaen" w:hAnsi="Sylfaen"/>
          <w:sz w:val="20"/>
          <w:szCs w:val="20"/>
          <w:lang w:val="ka-GE"/>
        </w:rPr>
        <w:t xml:space="preserve">აღსანიშნავია, რომ წინა გაიდლაინებთან შედარებით დოზები მომატებულია. ასევე განსხვავებული დოზებია მოწოდებული სხვადასხვა ქვეყნებში. </w:t>
      </w:r>
    </w:p>
    <w:p w:rsidR="00AD4932" w:rsidRPr="00F561F8" w:rsidRDefault="000E2E1F" w:rsidP="00F561F8">
      <w:pPr>
        <w:spacing w:line="240" w:lineRule="auto"/>
        <w:rPr>
          <w:rFonts w:ascii="Sylfaen" w:hAnsi="Sylfaen"/>
          <w:sz w:val="20"/>
          <w:szCs w:val="20"/>
          <w:lang w:val="ka-GE"/>
        </w:rPr>
      </w:pPr>
      <w:r w:rsidRPr="00F561F8">
        <w:rPr>
          <w:rFonts w:ascii="Sylfaen" w:hAnsi="Sylfaen"/>
          <w:sz w:val="20"/>
          <w:szCs w:val="20"/>
        </w:rPr>
        <w:lastRenderedPageBreak/>
        <w:t xml:space="preserve">     </w:t>
      </w:r>
      <w:r w:rsidR="00AD4932" w:rsidRPr="00F561F8">
        <w:rPr>
          <w:rFonts w:ascii="Sylfaen" w:hAnsi="Sylfaen"/>
          <w:sz w:val="20"/>
          <w:szCs w:val="20"/>
          <w:lang w:val="ka-GE"/>
        </w:rPr>
        <w:t xml:space="preserve">შეზღუდულია მტკიცებულებები იმის შესახებ, რომ მოტეხილობის რისკი ასოცირებულია </w:t>
      </w:r>
      <w:r w:rsidRPr="00F561F8">
        <w:rPr>
          <w:rFonts w:ascii="Sylfaen" w:hAnsi="Sylfaen"/>
          <w:sz w:val="20"/>
          <w:szCs w:val="20"/>
        </w:rPr>
        <w:t>D</w:t>
      </w:r>
      <w:r w:rsidR="00AD4932" w:rsidRPr="00F561F8">
        <w:rPr>
          <w:rFonts w:ascii="Sylfaen" w:hAnsi="Sylfaen"/>
          <w:sz w:val="20"/>
          <w:szCs w:val="20"/>
          <w:lang w:val="ka-GE"/>
        </w:rPr>
        <w:t xml:space="preserve">-ვიტამინის მცირე დოზებით მიღებასთან. </w:t>
      </w:r>
    </w:p>
    <w:p w:rsidR="00A23B65" w:rsidRPr="00F561F8" w:rsidRDefault="000E2E1F" w:rsidP="00F561F8">
      <w:pPr>
        <w:spacing w:line="240" w:lineRule="auto"/>
        <w:rPr>
          <w:rFonts w:ascii="Sylfaen" w:hAnsi="Sylfaen"/>
          <w:sz w:val="20"/>
          <w:szCs w:val="20"/>
        </w:rPr>
      </w:pPr>
      <w:r w:rsidRPr="00F561F8">
        <w:rPr>
          <w:rFonts w:ascii="Sylfaen" w:hAnsi="Sylfaen"/>
          <w:sz w:val="20"/>
          <w:szCs w:val="20"/>
        </w:rPr>
        <w:t xml:space="preserve">     </w:t>
      </w:r>
      <w:r w:rsidR="00A23B65" w:rsidRPr="00F561F8">
        <w:rPr>
          <w:rFonts w:ascii="Sylfaen" w:hAnsi="Sylfaen"/>
          <w:sz w:val="20"/>
          <w:szCs w:val="20"/>
          <w:lang w:val="ka-GE"/>
        </w:rPr>
        <w:t>ჭარბი წონის მქონე ბავშვები, ა</w:t>
      </w:r>
      <w:r w:rsidRPr="00F561F8">
        <w:rPr>
          <w:rFonts w:ascii="Sylfaen" w:hAnsi="Sylfaen"/>
          <w:sz w:val="20"/>
          <w:szCs w:val="20"/>
          <w:lang w:val="ka-GE"/>
        </w:rPr>
        <w:t>ს</w:t>
      </w:r>
      <w:r w:rsidR="00A23B65" w:rsidRPr="00F561F8">
        <w:rPr>
          <w:rFonts w:ascii="Sylfaen" w:hAnsi="Sylfaen"/>
          <w:sz w:val="20"/>
          <w:szCs w:val="20"/>
          <w:lang w:val="ka-GE"/>
        </w:rPr>
        <w:t xml:space="preserve">ევე ბავშვები, რომლებიც მკურნალობენ ანტიკონვულსანტებით, გლუკოკორტიკოიდებით და აივ-ის სამკურნალო პრეპარატებით, </w:t>
      </w:r>
      <w:r w:rsidRPr="00F561F8">
        <w:rPr>
          <w:rFonts w:ascii="Sylfaen" w:hAnsi="Sylfaen"/>
          <w:sz w:val="20"/>
          <w:szCs w:val="20"/>
        </w:rPr>
        <w:t>D</w:t>
      </w:r>
      <w:r w:rsidR="00A23B65" w:rsidRPr="00F561F8">
        <w:rPr>
          <w:rFonts w:ascii="Sylfaen" w:hAnsi="Sylfaen"/>
          <w:sz w:val="20"/>
          <w:szCs w:val="20"/>
          <w:lang w:val="ka-GE"/>
        </w:rPr>
        <w:t xml:space="preserve">-ვიტამინის საკმარისი დონის შენარჩუნებისათვის საჭიროებენ </w:t>
      </w:r>
      <w:r w:rsidRPr="00F561F8">
        <w:rPr>
          <w:rFonts w:ascii="Sylfaen" w:hAnsi="Sylfaen"/>
          <w:sz w:val="20"/>
          <w:szCs w:val="20"/>
        </w:rPr>
        <w:t>D</w:t>
      </w:r>
      <w:r w:rsidR="00A23B65" w:rsidRPr="00F561F8">
        <w:rPr>
          <w:rFonts w:ascii="Sylfaen" w:hAnsi="Sylfaen"/>
          <w:sz w:val="20"/>
          <w:szCs w:val="20"/>
          <w:lang w:val="ka-GE"/>
        </w:rPr>
        <w:t xml:space="preserve">-ვიტამინის უფრო მაღალი დოზებით მიღებას. </w:t>
      </w:r>
    </w:p>
    <w:p w:rsidR="00FD6E19" w:rsidRPr="00F561F8" w:rsidRDefault="00FD6E19" w:rsidP="00A40CB6">
      <w:pPr>
        <w:spacing w:line="240" w:lineRule="auto"/>
        <w:rPr>
          <w:rFonts w:ascii="Sylfaen" w:hAnsi="Sylfaen"/>
          <w:b/>
          <w:sz w:val="20"/>
          <w:szCs w:val="20"/>
          <w:lang w:val="ka-GE"/>
        </w:rPr>
      </w:pPr>
      <w:r w:rsidRPr="00F561F8">
        <w:rPr>
          <w:rFonts w:ascii="Sylfaen" w:hAnsi="Sylfaen"/>
          <w:b/>
          <w:sz w:val="20"/>
          <w:szCs w:val="20"/>
          <w:lang w:val="ka-GE"/>
        </w:rPr>
        <w:t>პრევენცია</w:t>
      </w:r>
    </w:p>
    <w:p w:rsidR="00FD6E19" w:rsidRPr="00F561F8" w:rsidRDefault="00FD6E19" w:rsidP="00F561F8">
      <w:pPr>
        <w:pStyle w:val="ListParagraph"/>
        <w:numPr>
          <w:ilvl w:val="0"/>
          <w:numId w:val="7"/>
        </w:numPr>
        <w:spacing w:line="240" w:lineRule="auto"/>
        <w:rPr>
          <w:rFonts w:ascii="Sylfaen" w:hAnsi="Sylfaen"/>
          <w:sz w:val="20"/>
          <w:szCs w:val="20"/>
          <w:lang w:val="ka-GE"/>
        </w:rPr>
      </w:pPr>
      <w:r w:rsidRPr="00F561F8">
        <w:rPr>
          <w:rFonts w:ascii="Sylfaen" w:hAnsi="Sylfaen" w:cs="Sylfaen"/>
          <w:b/>
          <w:sz w:val="20"/>
          <w:szCs w:val="20"/>
          <w:lang w:val="ka-GE"/>
        </w:rPr>
        <w:t>დანამატები</w:t>
      </w:r>
      <w:r w:rsidRPr="00F561F8">
        <w:rPr>
          <w:rFonts w:ascii="Sylfaen" w:hAnsi="Sylfaen"/>
          <w:b/>
          <w:sz w:val="20"/>
          <w:szCs w:val="20"/>
          <w:lang w:val="ka-GE"/>
        </w:rPr>
        <w:t xml:space="preserve"> ჩვილებისთვის</w:t>
      </w:r>
      <w:r w:rsidRPr="00F561F8">
        <w:rPr>
          <w:rFonts w:ascii="Sylfaen" w:hAnsi="Sylfaen"/>
          <w:sz w:val="20"/>
          <w:szCs w:val="20"/>
          <w:lang w:val="ka-GE"/>
        </w:rPr>
        <w:t xml:space="preserve"> - </w:t>
      </w:r>
      <w:r w:rsidR="004F62AF" w:rsidRPr="00F561F8">
        <w:rPr>
          <w:rFonts w:ascii="Sylfaen" w:hAnsi="Sylfaen"/>
          <w:sz w:val="20"/>
          <w:szCs w:val="20"/>
          <w:lang w:val="ka-GE"/>
        </w:rPr>
        <w:t xml:space="preserve">ექსკლუზიურად ძუძუთი კვებაზე მყოფი ბავშვი ყოველდღიურად საჭიროებს 400 სე </w:t>
      </w:r>
      <w:r w:rsidR="000E7D88" w:rsidRPr="00F561F8">
        <w:rPr>
          <w:rFonts w:ascii="Sylfaen" w:hAnsi="Sylfaen"/>
          <w:sz w:val="20"/>
          <w:szCs w:val="20"/>
        </w:rPr>
        <w:t>D</w:t>
      </w:r>
      <w:r w:rsidR="004F62AF" w:rsidRPr="00F561F8">
        <w:rPr>
          <w:rFonts w:ascii="Sylfaen" w:hAnsi="Sylfaen"/>
          <w:sz w:val="20"/>
          <w:szCs w:val="20"/>
          <w:lang w:val="ka-GE"/>
        </w:rPr>
        <w:t>-ვიტამინის მიღებას, რაც იწყება დაბადებიდა</w:t>
      </w:r>
      <w:r w:rsidR="000E7D88" w:rsidRPr="00F561F8">
        <w:rPr>
          <w:rFonts w:ascii="Sylfaen" w:hAnsi="Sylfaen"/>
          <w:sz w:val="20"/>
          <w:szCs w:val="20"/>
          <w:lang w:val="ka-GE"/>
        </w:rPr>
        <w:t xml:space="preserve">ნ </w:t>
      </w:r>
      <w:r w:rsidR="004F62AF" w:rsidRPr="00F561F8">
        <w:rPr>
          <w:rFonts w:ascii="Sylfaen" w:hAnsi="Sylfaen"/>
          <w:sz w:val="20"/>
          <w:szCs w:val="20"/>
          <w:lang w:val="ka-GE"/>
        </w:rPr>
        <w:t>რამოდენიმე დღეში. ამ რეკომენდაციის საფუძველია დედის რ</w:t>
      </w:r>
      <w:r w:rsidR="009C6BE2" w:rsidRPr="00F561F8">
        <w:rPr>
          <w:rFonts w:ascii="Sylfaen" w:hAnsi="Sylfaen"/>
          <w:sz w:val="20"/>
          <w:szCs w:val="20"/>
          <w:lang w:val="ka-GE"/>
        </w:rPr>
        <w:t>ძ</w:t>
      </w:r>
      <w:r w:rsidR="004F62AF" w:rsidRPr="00F561F8">
        <w:rPr>
          <w:rFonts w:ascii="Sylfaen" w:hAnsi="Sylfaen"/>
          <w:sz w:val="20"/>
          <w:szCs w:val="20"/>
          <w:lang w:val="ka-GE"/>
        </w:rPr>
        <w:t xml:space="preserve">ეში </w:t>
      </w:r>
      <w:r w:rsidR="000E7D88" w:rsidRPr="00F561F8">
        <w:rPr>
          <w:rFonts w:ascii="Sylfaen" w:hAnsi="Sylfaen"/>
          <w:sz w:val="20"/>
          <w:szCs w:val="20"/>
        </w:rPr>
        <w:t>D</w:t>
      </w:r>
      <w:r w:rsidR="004F62AF" w:rsidRPr="00F561F8">
        <w:rPr>
          <w:rFonts w:ascii="Sylfaen" w:hAnsi="Sylfaen"/>
          <w:sz w:val="20"/>
          <w:szCs w:val="20"/>
          <w:lang w:val="ka-GE"/>
        </w:rPr>
        <w:t xml:space="preserve">-ვიტამინის დაბალი შემცველობა, მზის </w:t>
      </w:r>
      <w:r w:rsidR="000E7D88" w:rsidRPr="00F561F8">
        <w:rPr>
          <w:rFonts w:ascii="Sylfaen" w:hAnsi="Sylfaen"/>
          <w:sz w:val="20"/>
          <w:szCs w:val="20"/>
          <w:lang w:val="ka-GE"/>
        </w:rPr>
        <w:t xml:space="preserve"> სხივების </w:t>
      </w:r>
      <w:r w:rsidR="004F62AF" w:rsidRPr="00F561F8">
        <w:rPr>
          <w:rFonts w:ascii="Sylfaen" w:hAnsi="Sylfaen"/>
          <w:sz w:val="20"/>
          <w:szCs w:val="20"/>
          <w:lang w:val="ka-GE"/>
        </w:rPr>
        <w:t xml:space="preserve">ზემოქმედებით კანში </w:t>
      </w:r>
      <w:r w:rsidR="000E7D88" w:rsidRPr="00F561F8">
        <w:rPr>
          <w:rFonts w:ascii="Sylfaen" w:hAnsi="Sylfaen"/>
          <w:sz w:val="20"/>
          <w:szCs w:val="20"/>
        </w:rPr>
        <w:t>D</w:t>
      </w:r>
      <w:r w:rsidR="004F62AF" w:rsidRPr="00F561F8">
        <w:rPr>
          <w:rFonts w:ascii="Sylfaen" w:hAnsi="Sylfaen"/>
          <w:sz w:val="20"/>
          <w:szCs w:val="20"/>
          <w:lang w:val="ka-GE"/>
        </w:rPr>
        <w:t xml:space="preserve">-ვიტამინის </w:t>
      </w:r>
      <w:r w:rsidR="000E7D88" w:rsidRPr="00F561F8">
        <w:rPr>
          <w:rFonts w:ascii="Sylfaen" w:hAnsi="Sylfaen"/>
          <w:sz w:val="20"/>
          <w:szCs w:val="20"/>
          <w:lang w:val="ka-GE"/>
        </w:rPr>
        <w:t>წარმოქმნის შეუსაბამობა და ამ პროცესის პროგნოზირების შეუძლებლობა</w:t>
      </w:r>
      <w:r w:rsidR="004F62AF" w:rsidRPr="00F561F8">
        <w:rPr>
          <w:rFonts w:ascii="Sylfaen" w:hAnsi="Sylfaen"/>
          <w:sz w:val="20"/>
          <w:szCs w:val="20"/>
          <w:lang w:val="ka-GE"/>
        </w:rPr>
        <w:t>, და ექსკლუზიურად ძუძუთი კვებაზე მყოფ ბავშვებში რაქი</w:t>
      </w:r>
      <w:r w:rsidR="000E7D88" w:rsidRPr="00F561F8">
        <w:rPr>
          <w:rFonts w:ascii="Sylfaen" w:hAnsi="Sylfaen"/>
          <w:sz w:val="20"/>
          <w:szCs w:val="20"/>
          <w:lang w:val="ka-GE"/>
        </w:rPr>
        <w:t>ტ</w:t>
      </w:r>
      <w:r w:rsidR="004F62AF" w:rsidRPr="00F561F8">
        <w:rPr>
          <w:rFonts w:ascii="Sylfaen" w:hAnsi="Sylfaen"/>
          <w:sz w:val="20"/>
          <w:szCs w:val="20"/>
          <w:lang w:val="ka-GE"/>
        </w:rPr>
        <w:t xml:space="preserve">ის არაპროპორციულად მაღალი სიხშირე. </w:t>
      </w:r>
      <w:r w:rsidR="00753DEF" w:rsidRPr="00F561F8">
        <w:rPr>
          <w:rFonts w:ascii="Sylfaen" w:hAnsi="Sylfaen"/>
          <w:sz w:val="20"/>
          <w:szCs w:val="20"/>
          <w:lang w:val="ka-GE"/>
        </w:rPr>
        <w:t>და</w:t>
      </w:r>
      <w:r w:rsidR="004F62AF" w:rsidRPr="00F561F8">
        <w:rPr>
          <w:rFonts w:ascii="Sylfaen" w:hAnsi="Sylfaen"/>
          <w:sz w:val="20"/>
          <w:szCs w:val="20"/>
          <w:lang w:val="ka-GE"/>
        </w:rPr>
        <w:t xml:space="preserve">მატება უნდა გაგრძელდეს მანამ, სანამ ბავშვი ძუძუს თავს </w:t>
      </w:r>
      <w:r w:rsidR="00753DEF" w:rsidRPr="00F561F8">
        <w:rPr>
          <w:rFonts w:ascii="Sylfaen" w:hAnsi="Sylfaen"/>
          <w:sz w:val="20"/>
          <w:szCs w:val="20"/>
          <w:lang w:val="ka-GE"/>
        </w:rPr>
        <w:t xml:space="preserve">არ </w:t>
      </w:r>
      <w:r w:rsidR="004F62AF" w:rsidRPr="00F561F8">
        <w:rPr>
          <w:rFonts w:ascii="Sylfaen" w:hAnsi="Sylfaen"/>
          <w:sz w:val="20"/>
          <w:szCs w:val="20"/>
          <w:lang w:val="ka-GE"/>
        </w:rPr>
        <w:t xml:space="preserve">დაანებებს და </w:t>
      </w:r>
      <w:r w:rsidR="00753DEF" w:rsidRPr="00F561F8">
        <w:rPr>
          <w:rFonts w:ascii="Sylfaen" w:hAnsi="Sylfaen"/>
          <w:sz w:val="20"/>
          <w:szCs w:val="20"/>
          <w:lang w:val="ka-GE"/>
        </w:rPr>
        <w:t xml:space="preserve">არ მიიღებს სულ მცირე 33 უნცია ( 1 ლიტრი) </w:t>
      </w:r>
      <w:r w:rsidR="000E7D88" w:rsidRPr="00F561F8">
        <w:rPr>
          <w:rFonts w:ascii="Sylfaen" w:hAnsi="Sylfaen"/>
          <w:sz w:val="20"/>
          <w:szCs w:val="20"/>
        </w:rPr>
        <w:t>D</w:t>
      </w:r>
      <w:r w:rsidR="00753DEF" w:rsidRPr="00F561F8">
        <w:rPr>
          <w:rFonts w:ascii="Sylfaen" w:hAnsi="Sylfaen"/>
          <w:sz w:val="20"/>
          <w:szCs w:val="20"/>
          <w:lang w:val="ka-GE"/>
        </w:rPr>
        <w:t xml:space="preserve">-ვიტამინით ფორტიფიცირებულ ადაპტირებულ ნარევს. </w:t>
      </w:r>
      <w:r w:rsidR="004F62AF" w:rsidRPr="00F561F8">
        <w:rPr>
          <w:rFonts w:ascii="Sylfaen" w:hAnsi="Sylfaen"/>
          <w:sz w:val="20"/>
          <w:szCs w:val="20"/>
          <w:lang w:val="ka-GE"/>
        </w:rPr>
        <w:t xml:space="preserve"> </w:t>
      </w:r>
      <w:r w:rsidR="00053FD3" w:rsidRPr="00F561F8">
        <w:rPr>
          <w:rFonts w:ascii="Sylfaen" w:hAnsi="Sylfaen"/>
          <w:sz w:val="20"/>
          <w:szCs w:val="20"/>
          <w:lang w:val="ka-GE"/>
        </w:rPr>
        <w:t>დღენაკლი ბავშვებისთვის შეერთებულ შტატებში ავტორთა უმრავლესობა</w:t>
      </w:r>
      <w:r w:rsidR="004715B2" w:rsidRPr="00F561F8">
        <w:rPr>
          <w:rFonts w:ascii="Sylfaen" w:hAnsi="Sylfaen"/>
          <w:sz w:val="20"/>
          <w:szCs w:val="20"/>
          <w:lang w:val="ka-GE"/>
        </w:rPr>
        <w:t xml:space="preserve">, </w:t>
      </w:r>
      <w:r w:rsidR="00053FD3" w:rsidRPr="00F561F8">
        <w:rPr>
          <w:rFonts w:ascii="Sylfaen" w:hAnsi="Sylfaen"/>
          <w:sz w:val="20"/>
          <w:szCs w:val="20"/>
          <w:lang w:val="ka-GE"/>
        </w:rPr>
        <w:t xml:space="preserve"> </w:t>
      </w:r>
      <w:r w:rsidR="004715B2" w:rsidRPr="00F561F8">
        <w:rPr>
          <w:rFonts w:ascii="Sylfaen" w:hAnsi="Sylfaen"/>
          <w:sz w:val="20"/>
          <w:szCs w:val="20"/>
          <w:lang w:val="ka-GE"/>
        </w:rPr>
        <w:t xml:space="preserve">ისევე, როგორც დროულებში, </w:t>
      </w:r>
      <w:r w:rsidR="00053FD3" w:rsidRPr="00F561F8">
        <w:rPr>
          <w:rFonts w:ascii="Sylfaen" w:hAnsi="Sylfaen"/>
          <w:sz w:val="20"/>
          <w:szCs w:val="20"/>
          <w:lang w:val="ka-GE"/>
        </w:rPr>
        <w:t xml:space="preserve">რეკომენდაციას უწევს 400სე-ის დამატებას ყოველდღიურად, უფრო მაღალი </w:t>
      </w:r>
      <w:r w:rsidR="004715B2" w:rsidRPr="00F561F8">
        <w:rPr>
          <w:rFonts w:ascii="Sylfaen" w:hAnsi="Sylfaen"/>
          <w:sz w:val="20"/>
          <w:szCs w:val="20"/>
          <w:lang w:val="ka-GE"/>
        </w:rPr>
        <w:t xml:space="preserve">დოზები რეკომენდებულია ევროპული და კანადის გაიდლაინებით. </w:t>
      </w:r>
    </w:p>
    <w:p w:rsidR="002417D7" w:rsidRPr="00F561F8" w:rsidRDefault="002417D7" w:rsidP="00F561F8">
      <w:pPr>
        <w:spacing w:line="240" w:lineRule="auto"/>
        <w:rPr>
          <w:rFonts w:ascii="Sylfaen" w:hAnsi="Sylfaen" w:cs="Arial"/>
          <w:color w:val="000000"/>
          <w:sz w:val="20"/>
          <w:szCs w:val="20"/>
          <w:shd w:val="clear" w:color="auto" w:fill="FFFFFF"/>
          <w:lang w:val="ka-GE"/>
        </w:rPr>
      </w:pPr>
      <w:r w:rsidRPr="00F561F8">
        <w:rPr>
          <w:rFonts w:ascii="Sylfaen" w:hAnsi="Sylfaen"/>
          <w:sz w:val="20"/>
          <w:szCs w:val="20"/>
          <w:lang w:val="ka-GE"/>
        </w:rPr>
        <w:t xml:space="preserve">ადაპტირებულ ნარევზე მყოფი ბევრი ბავშვი ასევე საჭიროებს </w:t>
      </w:r>
      <w:r w:rsidR="00230F31" w:rsidRPr="00F561F8">
        <w:rPr>
          <w:rFonts w:ascii="Sylfaen" w:hAnsi="Sylfaen"/>
          <w:sz w:val="20"/>
          <w:szCs w:val="20"/>
          <w:lang w:val="ka-GE"/>
        </w:rPr>
        <w:t>D</w:t>
      </w:r>
      <w:r w:rsidRPr="00F561F8">
        <w:rPr>
          <w:rFonts w:ascii="Sylfaen" w:hAnsi="Sylfaen"/>
          <w:sz w:val="20"/>
          <w:szCs w:val="20"/>
          <w:lang w:val="ka-GE"/>
        </w:rPr>
        <w:t>-ვიტამინის დანამატის მიღებას. ამჟამად</w:t>
      </w:r>
      <w:r w:rsidR="00644C77" w:rsidRPr="00F561F8">
        <w:rPr>
          <w:rFonts w:ascii="Sylfaen" w:hAnsi="Sylfaen"/>
          <w:sz w:val="20"/>
          <w:szCs w:val="20"/>
          <w:lang w:val="ka-GE"/>
        </w:rPr>
        <w:t xml:space="preserve"> აშშ-ში ფორ</w:t>
      </w:r>
      <w:r w:rsidR="00230F31" w:rsidRPr="00F561F8">
        <w:rPr>
          <w:rFonts w:ascii="Sylfaen" w:hAnsi="Sylfaen"/>
          <w:sz w:val="20"/>
          <w:szCs w:val="20"/>
          <w:lang w:val="ka-GE"/>
        </w:rPr>
        <w:t>ტ</w:t>
      </w:r>
      <w:r w:rsidR="00644C77" w:rsidRPr="00F561F8">
        <w:rPr>
          <w:rFonts w:ascii="Sylfaen" w:hAnsi="Sylfaen"/>
          <w:sz w:val="20"/>
          <w:szCs w:val="20"/>
          <w:lang w:val="ka-GE"/>
        </w:rPr>
        <w:t xml:space="preserve">იფიცირებული ადაპტირებული ნარევი შეიცავს 40-100სე </w:t>
      </w:r>
      <w:r w:rsidR="00230F31" w:rsidRPr="00F561F8">
        <w:rPr>
          <w:rFonts w:ascii="Sylfaen" w:hAnsi="Sylfaen"/>
          <w:sz w:val="20"/>
          <w:szCs w:val="20"/>
          <w:lang w:val="ka-GE"/>
        </w:rPr>
        <w:t>D</w:t>
      </w:r>
      <w:r w:rsidR="00644C77" w:rsidRPr="00F561F8">
        <w:rPr>
          <w:rFonts w:ascii="Sylfaen" w:hAnsi="Sylfaen"/>
          <w:sz w:val="20"/>
          <w:szCs w:val="20"/>
          <w:lang w:val="ka-GE"/>
        </w:rPr>
        <w:t xml:space="preserve">-ვიტამინს </w:t>
      </w:r>
      <w:r w:rsidR="00230F31" w:rsidRPr="00F561F8">
        <w:rPr>
          <w:rFonts w:ascii="Sylfaen" w:hAnsi="Sylfaen"/>
          <w:sz w:val="20"/>
          <w:szCs w:val="20"/>
          <w:lang w:val="ka-GE"/>
        </w:rPr>
        <w:t xml:space="preserve"> 100 kcal</w:t>
      </w:r>
      <w:r w:rsidR="00644C77" w:rsidRPr="00F561F8">
        <w:rPr>
          <w:rFonts w:ascii="Sylfaen" w:hAnsi="Sylfaen" w:cs="Arial"/>
          <w:color w:val="000000"/>
          <w:sz w:val="20"/>
          <w:szCs w:val="20"/>
          <w:shd w:val="clear" w:color="auto" w:fill="FFFFFF"/>
          <w:lang w:val="ka-GE"/>
        </w:rPr>
        <w:t xml:space="preserve">-ზე ანუ 400 სე ლიტრზე. ასე რომ, ბავშვი , რომელიც დღეში 1 ლიტრ ადაპტირებულ ნარევს იღებს, სრულად უზრუნველყოფილია </w:t>
      </w:r>
      <w:r w:rsidR="007C655B" w:rsidRPr="00F561F8">
        <w:rPr>
          <w:rFonts w:ascii="Sylfaen" w:hAnsi="Sylfaen" w:cs="Arial"/>
          <w:color w:val="000000"/>
          <w:sz w:val="20"/>
          <w:szCs w:val="20"/>
          <w:shd w:val="clear" w:color="auto" w:fill="FFFFFF"/>
          <w:lang w:val="ka-GE"/>
        </w:rPr>
        <w:t>D</w:t>
      </w:r>
      <w:r w:rsidR="00644C77" w:rsidRPr="00F561F8">
        <w:rPr>
          <w:rFonts w:ascii="Sylfaen" w:hAnsi="Sylfaen" w:cs="Arial"/>
          <w:color w:val="000000"/>
          <w:sz w:val="20"/>
          <w:szCs w:val="20"/>
          <w:shd w:val="clear" w:color="auto" w:fill="FFFFFF"/>
          <w:lang w:val="ka-GE"/>
        </w:rPr>
        <w:t>-ვიტამინით.  თუმცა,  ნაწილობრივ ფორმულით</w:t>
      </w:r>
      <w:r w:rsidR="007C655B" w:rsidRPr="00F561F8">
        <w:rPr>
          <w:rFonts w:ascii="Sylfaen" w:hAnsi="Sylfaen" w:cs="Arial"/>
          <w:color w:val="000000"/>
          <w:sz w:val="20"/>
          <w:szCs w:val="20"/>
          <w:shd w:val="clear" w:color="auto" w:fill="FFFFFF"/>
          <w:lang w:val="ka-GE"/>
        </w:rPr>
        <w:t xml:space="preserve"> </w:t>
      </w:r>
      <w:r w:rsidR="00644C77" w:rsidRPr="00F561F8">
        <w:rPr>
          <w:rFonts w:ascii="Sylfaen" w:hAnsi="Sylfaen" w:cs="Arial"/>
          <w:color w:val="000000"/>
          <w:sz w:val="20"/>
          <w:szCs w:val="20"/>
          <w:shd w:val="clear" w:color="auto" w:fill="FFFFFF"/>
          <w:lang w:val="ka-GE"/>
        </w:rPr>
        <w:t>კვებაზე მყოფი ბავშვები და</w:t>
      </w:r>
      <w:r w:rsidR="007C655B" w:rsidRPr="00F561F8">
        <w:rPr>
          <w:rFonts w:ascii="Sylfaen" w:hAnsi="Sylfaen" w:cs="Arial"/>
          <w:color w:val="000000"/>
          <w:sz w:val="20"/>
          <w:szCs w:val="20"/>
          <w:shd w:val="clear" w:color="auto" w:fill="FFFFFF"/>
          <w:lang w:val="ka-GE"/>
        </w:rPr>
        <w:t xml:space="preserve"> ისინი, </w:t>
      </w:r>
      <w:r w:rsidR="00644C77" w:rsidRPr="00F561F8">
        <w:rPr>
          <w:rFonts w:ascii="Sylfaen" w:hAnsi="Sylfaen" w:cs="Arial"/>
          <w:color w:val="000000"/>
          <w:sz w:val="20"/>
          <w:szCs w:val="20"/>
          <w:shd w:val="clear" w:color="auto" w:fill="FFFFFF"/>
          <w:lang w:val="ka-GE"/>
        </w:rPr>
        <w:t xml:space="preserve">ვინც 1 ლიტრზე ნაკლებ ადაპტირებულ ნარევს იღებს, მაინც საჭიროებენ </w:t>
      </w:r>
      <w:r w:rsidR="007C655B" w:rsidRPr="00F561F8">
        <w:rPr>
          <w:rFonts w:ascii="Sylfaen" w:hAnsi="Sylfaen" w:cs="Arial"/>
          <w:color w:val="000000"/>
          <w:sz w:val="20"/>
          <w:szCs w:val="20"/>
          <w:shd w:val="clear" w:color="auto" w:fill="FFFFFF"/>
        </w:rPr>
        <w:t>D</w:t>
      </w:r>
      <w:r w:rsidR="00644C77" w:rsidRPr="00F561F8">
        <w:rPr>
          <w:rFonts w:ascii="Sylfaen" w:hAnsi="Sylfaen" w:cs="Arial"/>
          <w:color w:val="000000"/>
          <w:sz w:val="20"/>
          <w:szCs w:val="20"/>
          <w:shd w:val="clear" w:color="auto" w:fill="FFFFFF"/>
          <w:lang w:val="ka-GE"/>
        </w:rPr>
        <w:t xml:space="preserve">-ვიტამინის დამატებას. </w:t>
      </w:r>
    </w:p>
    <w:p w:rsidR="00601343" w:rsidRPr="003D6D76" w:rsidRDefault="002B1727" w:rsidP="003D6D76">
      <w:pPr>
        <w:spacing w:line="240" w:lineRule="auto"/>
        <w:rPr>
          <w:rStyle w:val="nowrap"/>
          <w:rFonts w:ascii="Sylfaen" w:hAnsi="Sylfaen"/>
          <w:sz w:val="20"/>
          <w:szCs w:val="20"/>
          <w:lang w:val="ka-GE"/>
        </w:rPr>
      </w:pPr>
      <w:r w:rsidRPr="003D6D76">
        <w:rPr>
          <w:rFonts w:ascii="Sylfaen" w:hAnsi="Sylfaen"/>
          <w:b/>
          <w:sz w:val="20"/>
          <w:szCs w:val="20"/>
          <w:lang w:val="ka-GE"/>
        </w:rPr>
        <w:t>D</w:t>
      </w:r>
      <w:r w:rsidR="006B630A" w:rsidRPr="003D6D76">
        <w:rPr>
          <w:rFonts w:ascii="Sylfaen" w:hAnsi="Sylfaen"/>
          <w:b/>
          <w:sz w:val="20"/>
          <w:szCs w:val="20"/>
          <w:lang w:val="ka-GE"/>
        </w:rPr>
        <w:t>-ვიტამინის დამატება ლაქტაციის დროს-</w:t>
      </w:r>
      <w:r w:rsidR="006B630A" w:rsidRPr="003D6D76">
        <w:rPr>
          <w:rFonts w:ascii="Sylfaen" w:hAnsi="Sylfaen"/>
          <w:sz w:val="20"/>
          <w:szCs w:val="20"/>
          <w:lang w:val="ka-GE"/>
        </w:rPr>
        <w:t xml:space="preserve"> </w:t>
      </w:r>
      <w:r w:rsidR="006F47D2" w:rsidRPr="003D6D76">
        <w:rPr>
          <w:rStyle w:val="nowrap"/>
          <w:rFonts w:ascii="Sylfaen" w:hAnsi="Sylfaen" w:cs="Arial"/>
          <w:color w:val="000000"/>
          <w:sz w:val="20"/>
          <w:szCs w:val="20"/>
          <w:shd w:val="clear" w:color="auto" w:fill="FFFFFF"/>
          <w:lang w:val="ka-GE"/>
        </w:rPr>
        <w:t>რანდომიზირებული კვლევით, მეძუძური დედისთვის დღიურად 2400სე</w:t>
      </w:r>
      <w:r w:rsidR="00D4253B" w:rsidRPr="003D6D76">
        <w:rPr>
          <w:rStyle w:val="nowrap"/>
          <w:rFonts w:ascii="Sylfaen" w:hAnsi="Sylfaen" w:cs="Arial"/>
          <w:color w:val="000000"/>
          <w:sz w:val="20"/>
          <w:szCs w:val="20"/>
          <w:shd w:val="clear" w:color="auto" w:fill="FFFFFF"/>
        </w:rPr>
        <w:t xml:space="preserve"> D</w:t>
      </w:r>
      <w:r w:rsidR="006F47D2" w:rsidRPr="003D6D76">
        <w:rPr>
          <w:rStyle w:val="nowrap"/>
          <w:rFonts w:ascii="Sylfaen" w:hAnsi="Sylfaen" w:cs="Arial"/>
          <w:color w:val="000000"/>
          <w:sz w:val="20"/>
          <w:szCs w:val="20"/>
          <w:shd w:val="clear" w:color="auto" w:fill="FFFFFF"/>
          <w:lang w:val="ka-GE"/>
        </w:rPr>
        <w:t xml:space="preserve">-ვიტამინის მიცემა არ იყო საკმარისი </w:t>
      </w:r>
      <w:r w:rsidR="00D4253B" w:rsidRPr="003D6D76">
        <w:rPr>
          <w:rStyle w:val="nowrap"/>
          <w:rFonts w:ascii="Sylfaen" w:hAnsi="Sylfaen" w:cs="Arial"/>
          <w:color w:val="000000"/>
          <w:sz w:val="20"/>
          <w:szCs w:val="20"/>
          <w:shd w:val="clear" w:color="auto" w:fill="FFFFFF"/>
        </w:rPr>
        <w:t>D</w:t>
      </w:r>
      <w:r w:rsidR="006F47D2" w:rsidRPr="003D6D76">
        <w:rPr>
          <w:rStyle w:val="nowrap"/>
          <w:rFonts w:ascii="Sylfaen" w:hAnsi="Sylfaen" w:cs="Arial"/>
          <w:color w:val="000000"/>
          <w:sz w:val="20"/>
          <w:szCs w:val="20"/>
          <w:shd w:val="clear" w:color="auto" w:fill="FFFFFF"/>
          <w:lang w:val="ka-GE"/>
        </w:rPr>
        <w:t xml:space="preserve">-ვიტამინის უკმარისობის პრევენციისათვის იმ ბავშვებში, ვისაც არ უმატებდნენ </w:t>
      </w:r>
      <w:r w:rsidR="00D4253B" w:rsidRPr="003D6D76">
        <w:rPr>
          <w:rStyle w:val="nowrap"/>
          <w:rFonts w:ascii="Sylfaen" w:hAnsi="Sylfaen" w:cs="Arial"/>
          <w:color w:val="000000"/>
          <w:sz w:val="20"/>
          <w:szCs w:val="20"/>
          <w:shd w:val="clear" w:color="auto" w:fill="FFFFFF"/>
        </w:rPr>
        <w:t>D</w:t>
      </w:r>
      <w:r w:rsidR="006F47D2" w:rsidRPr="003D6D76">
        <w:rPr>
          <w:rStyle w:val="nowrap"/>
          <w:rFonts w:ascii="Sylfaen" w:hAnsi="Sylfaen" w:cs="Arial"/>
          <w:color w:val="000000"/>
          <w:sz w:val="20"/>
          <w:szCs w:val="20"/>
          <w:shd w:val="clear" w:color="auto" w:fill="FFFFFF"/>
          <w:lang w:val="ka-GE"/>
        </w:rPr>
        <w:t xml:space="preserve">-ვიტამინს. </w:t>
      </w:r>
    </w:p>
    <w:p w:rsidR="00142BDC" w:rsidRPr="00F561F8" w:rsidRDefault="00ED4F1E" w:rsidP="00F561F8">
      <w:pPr>
        <w:spacing w:line="240" w:lineRule="auto"/>
        <w:rPr>
          <w:rFonts w:ascii="Sylfaen" w:hAnsi="Sylfaen"/>
          <w:sz w:val="20"/>
          <w:szCs w:val="20"/>
          <w:lang w:val="ka-GE"/>
        </w:rPr>
      </w:pPr>
      <w:r w:rsidRPr="00F561F8">
        <w:rPr>
          <w:rFonts w:ascii="Sylfaen" w:hAnsi="Sylfaen"/>
          <w:b/>
          <w:sz w:val="20"/>
          <w:szCs w:val="20"/>
          <w:lang w:val="ka-GE"/>
        </w:rPr>
        <w:t xml:space="preserve">რძის და სხვა საკვების ფორტიფიკაცია </w:t>
      </w:r>
      <w:r w:rsidR="00144DDE" w:rsidRPr="00F561F8">
        <w:rPr>
          <w:rFonts w:ascii="Sylfaen" w:hAnsi="Sylfaen"/>
          <w:b/>
          <w:sz w:val="20"/>
          <w:szCs w:val="20"/>
        </w:rPr>
        <w:t>D</w:t>
      </w:r>
      <w:r w:rsidRPr="00F561F8">
        <w:rPr>
          <w:rFonts w:ascii="Sylfaen" w:hAnsi="Sylfaen"/>
          <w:b/>
          <w:sz w:val="20"/>
          <w:szCs w:val="20"/>
          <w:lang w:val="ka-GE"/>
        </w:rPr>
        <w:t>-ვიტამინით</w:t>
      </w:r>
      <w:r w:rsidR="004950BE" w:rsidRPr="00F561F8">
        <w:rPr>
          <w:rFonts w:ascii="Sylfaen" w:hAnsi="Sylfaen"/>
          <w:sz w:val="20"/>
          <w:szCs w:val="20"/>
          <w:lang w:val="ka-GE"/>
        </w:rPr>
        <w:t xml:space="preserve"> - აშშ-ში რძე და ზოგიერთი ბრენდის ფორთოხლის წვენი ფორტიფიცირებულია  100 სა  </w:t>
      </w:r>
      <w:r w:rsidR="00144DDE" w:rsidRPr="00F561F8">
        <w:rPr>
          <w:rFonts w:ascii="Sylfaen" w:hAnsi="Sylfaen"/>
          <w:sz w:val="20"/>
          <w:szCs w:val="20"/>
        </w:rPr>
        <w:t>D</w:t>
      </w:r>
      <w:r w:rsidR="004950BE" w:rsidRPr="00F561F8">
        <w:rPr>
          <w:rFonts w:ascii="Sylfaen" w:hAnsi="Sylfaen"/>
          <w:sz w:val="20"/>
          <w:szCs w:val="20"/>
          <w:lang w:val="ka-GE"/>
        </w:rPr>
        <w:t xml:space="preserve">-ვიტამინით - 1 ჭიქაზე.  დღიურად სულ  მცირე 1 ლიტრი ფორტიფიცირებული ადაპტირებული ნარევის ან სასმელის  მოხმარება ჩვეულებრივ საკმარისია </w:t>
      </w:r>
      <w:r w:rsidR="00144DDE" w:rsidRPr="00F561F8">
        <w:rPr>
          <w:rFonts w:ascii="Sylfaen" w:hAnsi="Sylfaen"/>
          <w:sz w:val="20"/>
          <w:szCs w:val="20"/>
        </w:rPr>
        <w:t>D</w:t>
      </w:r>
      <w:r w:rsidR="004950BE" w:rsidRPr="00F561F8">
        <w:rPr>
          <w:rFonts w:ascii="Sylfaen" w:hAnsi="Sylfaen"/>
          <w:sz w:val="20"/>
          <w:szCs w:val="20"/>
          <w:lang w:val="ka-GE"/>
        </w:rPr>
        <w:t xml:space="preserve">-ვიტამინის </w:t>
      </w:r>
      <w:r w:rsidR="00144DDE" w:rsidRPr="00F561F8">
        <w:rPr>
          <w:rFonts w:ascii="Sylfaen" w:hAnsi="Sylfaen"/>
          <w:sz w:val="20"/>
          <w:szCs w:val="20"/>
          <w:lang w:val="ka-GE"/>
        </w:rPr>
        <w:t>დღიურად</w:t>
      </w:r>
      <w:r w:rsidR="004950BE" w:rsidRPr="00F561F8">
        <w:rPr>
          <w:rFonts w:ascii="Sylfaen" w:hAnsi="Sylfaen"/>
          <w:sz w:val="20"/>
          <w:szCs w:val="20"/>
          <w:lang w:val="ka-GE"/>
        </w:rPr>
        <w:t xml:space="preserve"> მისაღების დოზის შესავსებად (600 სე დღიურად 1 წელზე მეტი ასაკის ბავშვებში) </w:t>
      </w:r>
      <w:r w:rsidR="00687ED0" w:rsidRPr="00F561F8">
        <w:rPr>
          <w:rFonts w:ascii="Sylfaen" w:hAnsi="Sylfaen"/>
          <w:sz w:val="20"/>
          <w:szCs w:val="20"/>
          <w:lang w:val="ka-GE"/>
        </w:rPr>
        <w:t xml:space="preserve">, თუმცა ბევრი ბავშვი არ მოიხმარს ამ რაოდენობით ფორტიფიცირებულ სასმელს და საჭიროებს </w:t>
      </w:r>
      <w:r w:rsidR="00144DDE" w:rsidRPr="00F561F8">
        <w:rPr>
          <w:rFonts w:ascii="Sylfaen" w:hAnsi="Sylfaen"/>
          <w:sz w:val="20"/>
          <w:szCs w:val="20"/>
        </w:rPr>
        <w:t>D</w:t>
      </w:r>
      <w:r w:rsidR="00687ED0" w:rsidRPr="00F561F8">
        <w:rPr>
          <w:rFonts w:ascii="Sylfaen" w:hAnsi="Sylfaen"/>
          <w:sz w:val="20"/>
          <w:szCs w:val="20"/>
          <w:lang w:val="ka-GE"/>
        </w:rPr>
        <w:t xml:space="preserve">-ვიტამინის დამატებას გაიდლაინით რეკომენდებული დოზის მისაღებად. </w:t>
      </w:r>
      <w:r w:rsidR="00936806" w:rsidRPr="00F561F8">
        <w:rPr>
          <w:rFonts w:ascii="Sylfaen" w:hAnsi="Sylfaen"/>
          <w:sz w:val="20"/>
          <w:szCs w:val="20"/>
          <w:lang w:val="ka-GE"/>
        </w:rPr>
        <w:t>ეს განსაკუთრებით გამართლებულია, თუ წვენის მიღება შეზღუდულია მასში შაქრისა და კალორიების მაღ</w:t>
      </w:r>
      <w:r w:rsidR="00144DDE" w:rsidRPr="00F561F8">
        <w:rPr>
          <w:rFonts w:ascii="Sylfaen" w:hAnsi="Sylfaen"/>
          <w:sz w:val="20"/>
          <w:szCs w:val="20"/>
          <w:lang w:val="ka-GE"/>
        </w:rPr>
        <w:t>ა</w:t>
      </w:r>
      <w:r w:rsidR="00936806" w:rsidRPr="00F561F8">
        <w:rPr>
          <w:rFonts w:ascii="Sylfaen" w:hAnsi="Sylfaen"/>
          <w:sz w:val="20"/>
          <w:szCs w:val="20"/>
          <w:lang w:val="ka-GE"/>
        </w:rPr>
        <w:t xml:space="preserve">ლი შემცვლობის გამო, რაც ხელს უწყობს ბავშვებში სიმსუქნის განვითარებას. </w:t>
      </w:r>
    </w:p>
    <w:p w:rsidR="003501FC" w:rsidRPr="00F561F8" w:rsidRDefault="005336DF" w:rsidP="00F561F8">
      <w:pPr>
        <w:pStyle w:val="headinganchor"/>
        <w:shd w:val="clear" w:color="auto" w:fill="FFFFFF"/>
        <w:spacing w:before="216" w:beforeAutospacing="0" w:after="216" w:afterAutospacing="0"/>
        <w:rPr>
          <w:rStyle w:val="nowrap"/>
          <w:rFonts w:ascii="Sylfaen" w:hAnsi="Sylfaen" w:cs="Arial"/>
          <w:b/>
          <w:color w:val="000000"/>
          <w:sz w:val="20"/>
          <w:szCs w:val="20"/>
          <w:shd w:val="clear" w:color="auto" w:fill="FFFFFF"/>
          <w:lang w:val="ka-GE"/>
        </w:rPr>
      </w:pPr>
      <w:r w:rsidRPr="00F561F8">
        <w:rPr>
          <w:rStyle w:val="nowrap"/>
          <w:rFonts w:ascii="Sylfaen" w:hAnsi="Sylfaen" w:cs="Arial"/>
          <w:b/>
          <w:color w:val="000000"/>
          <w:sz w:val="20"/>
          <w:szCs w:val="20"/>
          <w:shd w:val="clear" w:color="auto" w:fill="FFFFFF"/>
          <w:lang w:val="ka-GE"/>
        </w:rPr>
        <w:t>D</w:t>
      </w:r>
      <w:r w:rsidR="009A4CF9" w:rsidRPr="00F561F8">
        <w:rPr>
          <w:rStyle w:val="nowrap"/>
          <w:rFonts w:ascii="Sylfaen" w:hAnsi="Sylfaen" w:cs="Arial"/>
          <w:b/>
          <w:color w:val="000000"/>
          <w:sz w:val="20"/>
          <w:szCs w:val="20"/>
          <w:shd w:val="clear" w:color="auto" w:fill="FFFFFF"/>
          <w:lang w:val="ka-GE"/>
        </w:rPr>
        <w:t xml:space="preserve">-ვიტამინის დამატება ორსულებისათვის </w:t>
      </w:r>
      <w:r w:rsidRPr="00F561F8">
        <w:rPr>
          <w:rStyle w:val="nowrap"/>
          <w:rFonts w:ascii="Sylfaen" w:hAnsi="Sylfaen" w:cs="Arial"/>
          <w:b/>
          <w:color w:val="000000"/>
          <w:sz w:val="20"/>
          <w:szCs w:val="20"/>
          <w:shd w:val="clear" w:color="auto" w:fill="FFFFFF"/>
          <w:lang w:val="ka-GE"/>
        </w:rPr>
        <w:t xml:space="preserve">. </w:t>
      </w:r>
      <w:r w:rsidRPr="00F561F8">
        <w:rPr>
          <w:rStyle w:val="nowrap"/>
          <w:rFonts w:ascii="Sylfaen" w:hAnsi="Sylfaen" w:cs="Arial"/>
          <w:color w:val="000000"/>
          <w:sz w:val="20"/>
          <w:szCs w:val="20"/>
          <w:shd w:val="clear" w:color="auto" w:fill="FFFFFF"/>
          <w:lang w:val="ka-GE"/>
        </w:rPr>
        <w:t>ჩვილის D</w:t>
      </w:r>
      <w:r w:rsidR="003501FC" w:rsidRPr="00F561F8">
        <w:rPr>
          <w:rStyle w:val="nowrap"/>
          <w:rFonts w:ascii="Sylfaen" w:hAnsi="Sylfaen" w:cs="Arial"/>
          <w:color w:val="000000"/>
          <w:sz w:val="20"/>
          <w:szCs w:val="20"/>
          <w:shd w:val="clear" w:color="auto" w:fill="FFFFFF"/>
          <w:lang w:val="ka-GE"/>
        </w:rPr>
        <w:t>-ვიტამინის სტატუსის ოპტიმიზაციისა და დაბადებისას ახალშობილთა ჩონჩხის ნორმალურ მდგომარეობაში ყოფნისათვის მნიშვნელოვანია უზრუნველვყოთ ორსულობის დროს დ</w:t>
      </w:r>
      <w:r w:rsidRPr="00F561F8">
        <w:rPr>
          <w:rStyle w:val="nowrap"/>
          <w:rFonts w:ascii="Sylfaen" w:hAnsi="Sylfaen" w:cs="Arial"/>
          <w:color w:val="000000"/>
          <w:sz w:val="20"/>
          <w:szCs w:val="20"/>
          <w:shd w:val="clear" w:color="auto" w:fill="FFFFFF"/>
          <w:lang w:val="ka-GE"/>
        </w:rPr>
        <w:t>ედის მიერ საკმარისი რაოდენობით D-ვიტამინის მიღება, რადგან D</w:t>
      </w:r>
      <w:r w:rsidR="003501FC" w:rsidRPr="00F561F8">
        <w:rPr>
          <w:rStyle w:val="nowrap"/>
          <w:rFonts w:ascii="Sylfaen" w:hAnsi="Sylfaen" w:cs="Arial"/>
          <w:color w:val="000000"/>
          <w:sz w:val="20"/>
          <w:szCs w:val="20"/>
          <w:shd w:val="clear" w:color="auto" w:fill="FFFFFF"/>
          <w:lang w:val="ka-GE"/>
        </w:rPr>
        <w:t xml:space="preserve">-ვიტამინი გადის პლაცენტარულ ბარიერს და </w:t>
      </w:r>
      <w:r w:rsidRPr="00F561F8">
        <w:rPr>
          <w:rStyle w:val="nowrap"/>
          <w:rFonts w:ascii="Sylfaen" w:hAnsi="Sylfaen" w:cs="Arial"/>
          <w:color w:val="000000"/>
          <w:sz w:val="20"/>
          <w:szCs w:val="20"/>
          <w:shd w:val="clear" w:color="auto" w:fill="FFFFFF"/>
          <w:lang w:val="ka-GE"/>
        </w:rPr>
        <w:t>ქმნის D</w:t>
      </w:r>
      <w:r w:rsidR="002D4D87" w:rsidRPr="00F561F8">
        <w:rPr>
          <w:rStyle w:val="nowrap"/>
          <w:rFonts w:ascii="Sylfaen" w:hAnsi="Sylfaen" w:cs="Arial"/>
          <w:color w:val="000000"/>
          <w:sz w:val="20"/>
          <w:szCs w:val="20"/>
          <w:shd w:val="clear" w:color="auto" w:fill="FFFFFF"/>
          <w:lang w:val="ka-GE"/>
        </w:rPr>
        <w:t>-ვიტამინის მარაგს ნაყოფში, განსაკუთრებით მესამე ტრიმესტრში.</w:t>
      </w:r>
    </w:p>
    <w:p w:rsidR="002D4D87" w:rsidRPr="00F561F8" w:rsidRDefault="002D4D87" w:rsidP="00F561F8">
      <w:pPr>
        <w:pStyle w:val="headinganchor"/>
        <w:shd w:val="clear" w:color="auto" w:fill="FFFFFF"/>
        <w:spacing w:before="216" w:beforeAutospacing="0" w:after="216" w:afterAutospacing="0"/>
        <w:rPr>
          <w:rStyle w:val="nowrap"/>
          <w:rFonts w:ascii="Sylfaen" w:hAnsi="Sylfaen" w:cs="Arial"/>
          <w:color w:val="000000"/>
          <w:sz w:val="20"/>
          <w:szCs w:val="20"/>
          <w:shd w:val="clear" w:color="auto" w:fill="FFFFFF"/>
          <w:lang w:val="ka-GE"/>
        </w:rPr>
      </w:pPr>
      <w:r w:rsidRPr="00F561F8">
        <w:rPr>
          <w:rStyle w:val="nowrap"/>
          <w:rFonts w:ascii="Sylfaen" w:hAnsi="Sylfaen" w:cs="Arial"/>
          <w:color w:val="000000"/>
          <w:sz w:val="20"/>
          <w:szCs w:val="20"/>
          <w:shd w:val="clear" w:color="auto" w:fill="FFFFFF"/>
          <w:lang w:val="ka-GE"/>
        </w:rPr>
        <w:t>ორსულებსა</w:t>
      </w:r>
      <w:r w:rsidR="005336DF" w:rsidRPr="00F561F8">
        <w:rPr>
          <w:rStyle w:val="nowrap"/>
          <w:rFonts w:ascii="Sylfaen" w:hAnsi="Sylfaen" w:cs="Arial"/>
          <w:color w:val="000000"/>
          <w:sz w:val="20"/>
          <w:szCs w:val="20"/>
          <w:shd w:val="clear" w:color="auto" w:fill="FFFFFF"/>
          <w:lang w:val="ka-GE"/>
        </w:rPr>
        <w:t xml:space="preserve"> და მეძუძურ დედებში მიწოდებული D</w:t>
      </w:r>
      <w:r w:rsidRPr="00F561F8">
        <w:rPr>
          <w:rStyle w:val="nowrap"/>
          <w:rFonts w:ascii="Sylfaen" w:hAnsi="Sylfaen" w:cs="Arial"/>
          <w:color w:val="000000"/>
          <w:sz w:val="20"/>
          <w:szCs w:val="20"/>
          <w:shd w:val="clear" w:color="auto" w:fill="FFFFFF"/>
          <w:lang w:val="ka-GE"/>
        </w:rPr>
        <w:t>-ვიტამ</w:t>
      </w:r>
      <w:r w:rsidR="00AF02A3">
        <w:rPr>
          <w:rStyle w:val="nowrap"/>
          <w:rFonts w:ascii="Sylfaen" w:hAnsi="Sylfaen" w:cs="Arial"/>
          <w:color w:val="000000"/>
          <w:sz w:val="20"/>
          <w:szCs w:val="20"/>
          <w:shd w:val="clear" w:color="auto" w:fill="FFFFFF"/>
          <w:lang w:val="ka-GE"/>
        </w:rPr>
        <w:t>ინის დღიური დოზა უნდა იყოს 600სე</w:t>
      </w:r>
      <w:r w:rsidRPr="00F561F8">
        <w:rPr>
          <w:rStyle w:val="nowrap"/>
          <w:rFonts w:ascii="Sylfaen" w:hAnsi="Sylfaen" w:cs="Arial"/>
          <w:color w:val="000000"/>
          <w:sz w:val="20"/>
          <w:szCs w:val="20"/>
          <w:shd w:val="clear" w:color="auto" w:fill="FFFFFF"/>
          <w:lang w:val="ka-GE"/>
        </w:rPr>
        <w:t>. თუმცა არსებობს კვლევები, რომელთა მიხედვით იმისათვის, რათა სისხლში</w:t>
      </w:r>
      <w:r w:rsidR="003623FC" w:rsidRPr="00F561F8">
        <w:rPr>
          <w:rStyle w:val="nowrap"/>
          <w:rFonts w:ascii="Sylfaen" w:hAnsi="Sylfaen" w:cs="Arial"/>
          <w:color w:val="000000"/>
          <w:sz w:val="20"/>
          <w:szCs w:val="20"/>
          <w:shd w:val="clear" w:color="auto" w:fill="FFFFFF"/>
          <w:lang w:val="ka-GE"/>
        </w:rPr>
        <w:t xml:space="preserve"> </w:t>
      </w:r>
      <w:r w:rsidR="005336DF" w:rsidRPr="00F561F8">
        <w:rPr>
          <w:rFonts w:ascii="Sylfaen" w:hAnsi="Sylfaen"/>
          <w:sz w:val="20"/>
          <w:szCs w:val="20"/>
          <w:lang w:val="ka-GE"/>
        </w:rPr>
        <w:t>25(OH)D</w:t>
      </w:r>
      <w:r w:rsidRPr="00F561F8">
        <w:rPr>
          <w:rFonts w:ascii="Sylfaen" w:hAnsi="Sylfaen" w:cs="Arial"/>
          <w:color w:val="000000"/>
          <w:sz w:val="20"/>
          <w:szCs w:val="20"/>
          <w:shd w:val="clear" w:color="auto" w:fill="FFFFFF"/>
          <w:lang w:val="ka-GE"/>
        </w:rPr>
        <w:t xml:space="preserve">-ს დონე შენარჩუნდეს </w:t>
      </w:r>
      <w:r w:rsidR="005336DF" w:rsidRPr="00F561F8">
        <w:rPr>
          <w:rFonts w:ascii="Arial" w:hAnsi="Arial" w:cs="Arial"/>
          <w:color w:val="000000"/>
          <w:sz w:val="20"/>
          <w:szCs w:val="20"/>
          <w:shd w:val="clear" w:color="auto" w:fill="FFFFFF"/>
          <w:lang w:val="ka-GE"/>
        </w:rPr>
        <w:t> &gt;</w:t>
      </w:r>
      <w:r w:rsidR="005336DF" w:rsidRPr="00F561F8">
        <w:rPr>
          <w:rFonts w:ascii="Sylfaen" w:hAnsi="Sylfaen"/>
          <w:sz w:val="20"/>
          <w:szCs w:val="20"/>
          <w:lang w:val="ka-GE"/>
        </w:rPr>
        <w:t>20ng/mL (50nmol/L),</w:t>
      </w:r>
      <w:r w:rsidRPr="00F561F8">
        <w:rPr>
          <w:rStyle w:val="nowrap"/>
          <w:rFonts w:ascii="Sylfaen" w:hAnsi="Sylfaen" w:cs="Arial"/>
          <w:color w:val="000000"/>
          <w:sz w:val="20"/>
          <w:szCs w:val="20"/>
          <w:shd w:val="clear" w:color="auto" w:fill="FFFFFF"/>
          <w:lang w:val="ka-GE"/>
        </w:rPr>
        <w:t xml:space="preserve"> საჭიროა 1000 სე- და მე</w:t>
      </w:r>
      <w:r w:rsidR="005336DF" w:rsidRPr="00F561F8">
        <w:rPr>
          <w:rStyle w:val="nowrap"/>
          <w:rFonts w:ascii="Sylfaen" w:hAnsi="Sylfaen" w:cs="Arial"/>
          <w:color w:val="000000"/>
          <w:sz w:val="20"/>
          <w:szCs w:val="20"/>
          <w:shd w:val="clear" w:color="auto" w:fill="FFFFFF"/>
          <w:lang w:val="ka-GE"/>
        </w:rPr>
        <w:t>ტი D</w:t>
      </w:r>
      <w:r w:rsidRPr="00F561F8">
        <w:rPr>
          <w:rStyle w:val="nowrap"/>
          <w:rFonts w:ascii="Sylfaen" w:hAnsi="Sylfaen" w:cs="Arial"/>
          <w:color w:val="000000"/>
          <w:sz w:val="20"/>
          <w:szCs w:val="20"/>
          <w:shd w:val="clear" w:color="auto" w:fill="FFFFFF"/>
          <w:lang w:val="ka-GE"/>
        </w:rPr>
        <w:t>-ვიტამინის მიწოდება.</w:t>
      </w:r>
    </w:p>
    <w:p w:rsidR="006537FD" w:rsidRPr="00F561F8" w:rsidRDefault="00BC3A7C" w:rsidP="00F561F8">
      <w:pPr>
        <w:pStyle w:val="headinganchor"/>
        <w:shd w:val="clear" w:color="auto" w:fill="FFFFFF"/>
        <w:spacing w:before="216" w:beforeAutospacing="0" w:after="216" w:afterAutospacing="0"/>
        <w:rPr>
          <w:rStyle w:val="nowrap"/>
          <w:rFonts w:ascii="Sylfaen" w:hAnsi="Sylfaen" w:cs="Arial"/>
          <w:color w:val="000000"/>
          <w:sz w:val="20"/>
          <w:szCs w:val="20"/>
          <w:shd w:val="clear" w:color="auto" w:fill="FFFFFF"/>
          <w:lang w:val="ka-GE"/>
        </w:rPr>
      </w:pPr>
      <w:r w:rsidRPr="00F561F8">
        <w:rPr>
          <w:rStyle w:val="nowrap"/>
          <w:rFonts w:ascii="Sylfaen" w:hAnsi="Sylfaen" w:cs="Arial"/>
          <w:b/>
          <w:color w:val="000000"/>
          <w:sz w:val="20"/>
          <w:szCs w:val="20"/>
          <w:shd w:val="clear" w:color="auto" w:fill="FFFFFF"/>
          <w:lang w:val="ka-GE"/>
        </w:rPr>
        <w:lastRenderedPageBreak/>
        <w:t>მზის გამოსხივება</w:t>
      </w:r>
      <w:r w:rsidRPr="00F561F8">
        <w:rPr>
          <w:rStyle w:val="nowrap"/>
          <w:rFonts w:ascii="Sylfaen" w:hAnsi="Sylfaen" w:cs="Arial"/>
          <w:color w:val="000000"/>
          <w:sz w:val="20"/>
          <w:szCs w:val="20"/>
          <w:shd w:val="clear" w:color="auto" w:fill="FFFFFF"/>
          <w:lang w:val="ka-GE"/>
        </w:rPr>
        <w:t xml:space="preserve"> - ხელს უ</w:t>
      </w:r>
      <w:r w:rsidR="001C32D8" w:rsidRPr="00F561F8">
        <w:rPr>
          <w:rStyle w:val="nowrap"/>
          <w:rFonts w:ascii="Sylfaen" w:hAnsi="Sylfaen" w:cs="Arial"/>
          <w:color w:val="000000"/>
          <w:sz w:val="20"/>
          <w:szCs w:val="20"/>
          <w:shd w:val="clear" w:color="auto" w:fill="FFFFFF"/>
          <w:lang w:val="ka-GE"/>
        </w:rPr>
        <w:t>წყობს D</w:t>
      </w:r>
      <w:r w:rsidRPr="00F561F8">
        <w:rPr>
          <w:rStyle w:val="nowrap"/>
          <w:rFonts w:ascii="Sylfaen" w:hAnsi="Sylfaen" w:cs="Arial"/>
          <w:color w:val="000000"/>
          <w:sz w:val="20"/>
          <w:szCs w:val="20"/>
          <w:shd w:val="clear" w:color="auto" w:fill="FFFFFF"/>
          <w:lang w:val="ka-GE"/>
        </w:rPr>
        <w:t>-ვიტამინის წარმოქმნას კანში. ყველა სეზონზე 10-15 წუთი</w:t>
      </w:r>
      <w:r w:rsidR="001C32D8" w:rsidRPr="00F561F8">
        <w:rPr>
          <w:rStyle w:val="nowrap"/>
          <w:rFonts w:ascii="Sylfaen" w:hAnsi="Sylfaen" w:cs="Arial"/>
          <w:color w:val="000000"/>
          <w:sz w:val="20"/>
          <w:szCs w:val="20"/>
          <w:shd w:val="clear" w:color="auto" w:fill="FFFFFF"/>
          <w:lang w:val="ka-GE"/>
        </w:rPr>
        <w:t xml:space="preserve"> </w:t>
      </w:r>
      <w:r w:rsidRPr="00F561F8">
        <w:rPr>
          <w:rStyle w:val="nowrap"/>
          <w:rFonts w:ascii="Sylfaen" w:hAnsi="Sylfaen" w:cs="Arial"/>
          <w:color w:val="000000"/>
          <w:sz w:val="20"/>
          <w:szCs w:val="20"/>
          <w:shd w:val="clear" w:color="auto" w:fill="FFFFFF"/>
          <w:lang w:val="ka-GE"/>
        </w:rPr>
        <w:t>მზეზე ყოფ</w:t>
      </w:r>
      <w:r w:rsidR="001C32D8" w:rsidRPr="00F561F8">
        <w:rPr>
          <w:rStyle w:val="nowrap"/>
          <w:rFonts w:ascii="Sylfaen" w:hAnsi="Sylfaen" w:cs="Arial"/>
          <w:color w:val="000000"/>
          <w:sz w:val="20"/>
          <w:szCs w:val="20"/>
          <w:shd w:val="clear" w:color="auto" w:fill="FFFFFF"/>
          <w:lang w:val="ka-GE"/>
        </w:rPr>
        <w:t>ნა შუადღის პერიოდში საკმარისია D</w:t>
      </w:r>
      <w:r w:rsidRPr="00F561F8">
        <w:rPr>
          <w:rStyle w:val="nowrap"/>
          <w:rFonts w:ascii="Sylfaen" w:hAnsi="Sylfaen" w:cs="Arial"/>
          <w:color w:val="000000"/>
          <w:sz w:val="20"/>
          <w:szCs w:val="20"/>
          <w:shd w:val="clear" w:color="auto" w:fill="FFFFFF"/>
          <w:lang w:val="ka-GE"/>
        </w:rPr>
        <w:t>-ვიტამინის ადექვატური სინთეზისათვის ღია ფერის კანის მქონე  ინდივიდებში.</w:t>
      </w:r>
      <w:r w:rsidR="001C32D8" w:rsidRPr="00F561F8">
        <w:rPr>
          <w:rStyle w:val="nowrap"/>
          <w:rFonts w:ascii="Sylfaen" w:hAnsi="Sylfaen" w:cs="Arial"/>
          <w:color w:val="000000"/>
          <w:sz w:val="20"/>
          <w:szCs w:val="20"/>
          <w:shd w:val="clear" w:color="auto" w:fill="FFFFFF"/>
          <w:lang w:val="ka-GE"/>
        </w:rPr>
        <w:t xml:space="preserve"> </w:t>
      </w:r>
      <w:r w:rsidR="00DF37F0" w:rsidRPr="00F561F8">
        <w:rPr>
          <w:rStyle w:val="nowrap"/>
          <w:rFonts w:ascii="Sylfaen" w:hAnsi="Sylfaen" w:cs="Arial"/>
          <w:color w:val="000000"/>
          <w:sz w:val="20"/>
          <w:szCs w:val="20"/>
          <w:shd w:val="clear" w:color="auto" w:fill="FFFFFF"/>
          <w:lang w:val="ka-GE"/>
        </w:rPr>
        <w:t>კანის მუქი პიგმენტაცია, ზამთრის სეზონი და ჩრდილოეთის ქვეყნებში ცხოვრებ</w:t>
      </w:r>
      <w:r w:rsidR="001C32D8" w:rsidRPr="00F561F8">
        <w:rPr>
          <w:rStyle w:val="nowrap"/>
          <w:rFonts w:ascii="Sylfaen" w:hAnsi="Sylfaen" w:cs="Arial"/>
          <w:color w:val="000000"/>
          <w:sz w:val="20"/>
          <w:szCs w:val="20"/>
          <w:shd w:val="clear" w:color="auto" w:fill="FFFFFF"/>
          <w:lang w:val="ka-GE"/>
        </w:rPr>
        <w:t>ა მნიშვნელოვნად ამცირებს კანში D</w:t>
      </w:r>
      <w:r w:rsidR="00DF37F0" w:rsidRPr="00F561F8">
        <w:rPr>
          <w:rStyle w:val="nowrap"/>
          <w:rFonts w:ascii="Sylfaen" w:hAnsi="Sylfaen" w:cs="Arial"/>
          <w:color w:val="000000"/>
          <w:sz w:val="20"/>
          <w:szCs w:val="20"/>
          <w:shd w:val="clear" w:color="auto" w:fill="FFFFFF"/>
          <w:lang w:val="ka-GE"/>
        </w:rPr>
        <w:t xml:space="preserve">-ვიტამინის სინთეზს და ზრდის კვებითი დანამატების მიწოდების </w:t>
      </w:r>
      <w:r w:rsidR="00AF02A3">
        <w:rPr>
          <w:rStyle w:val="nowrap"/>
          <w:rFonts w:ascii="Sylfaen" w:hAnsi="Sylfaen" w:cs="Arial"/>
          <w:color w:val="000000"/>
          <w:sz w:val="20"/>
          <w:szCs w:val="20"/>
          <w:shd w:val="clear" w:color="auto" w:fill="FFFFFF"/>
          <w:lang w:val="ka-GE"/>
        </w:rPr>
        <w:t>საჭიროებას</w:t>
      </w:r>
    </w:p>
    <w:p w:rsidR="003623FC" w:rsidRPr="00F561F8" w:rsidRDefault="003623FC" w:rsidP="003D6D76">
      <w:pPr>
        <w:pStyle w:val="headinganchor"/>
        <w:shd w:val="clear" w:color="auto" w:fill="FFFFFF"/>
        <w:spacing w:before="216" w:beforeAutospacing="0" w:after="216" w:afterAutospacing="0"/>
        <w:rPr>
          <w:rStyle w:val="nowrap"/>
          <w:rFonts w:ascii="Sylfaen" w:hAnsi="Sylfaen" w:cs="Arial"/>
          <w:b/>
          <w:color w:val="000000"/>
          <w:sz w:val="20"/>
          <w:szCs w:val="20"/>
          <w:shd w:val="clear" w:color="auto" w:fill="FFFFFF"/>
          <w:lang w:val="ka-GE"/>
        </w:rPr>
      </w:pPr>
      <w:r w:rsidRPr="00F561F8">
        <w:rPr>
          <w:rStyle w:val="nowrap"/>
          <w:rFonts w:ascii="Sylfaen" w:hAnsi="Sylfaen" w:cs="Arial"/>
          <w:b/>
          <w:color w:val="000000"/>
          <w:sz w:val="20"/>
          <w:szCs w:val="20"/>
          <w:shd w:val="clear" w:color="auto" w:fill="FFFFFF"/>
          <w:lang w:val="ka-GE"/>
        </w:rPr>
        <w:t>D</w:t>
      </w:r>
      <w:r w:rsidR="001C77C8" w:rsidRPr="00F561F8">
        <w:rPr>
          <w:rStyle w:val="nowrap"/>
          <w:rFonts w:ascii="Sylfaen" w:hAnsi="Sylfaen" w:cs="Arial"/>
          <w:b/>
          <w:color w:val="000000"/>
          <w:sz w:val="20"/>
          <w:szCs w:val="20"/>
          <w:shd w:val="clear" w:color="auto" w:fill="FFFFFF"/>
          <w:lang w:val="ka-GE"/>
        </w:rPr>
        <w:t>-ვიტამინის დეფიციტის სკრინინგი</w:t>
      </w:r>
    </w:p>
    <w:p w:rsidR="00F60978" w:rsidRPr="00F561F8" w:rsidRDefault="003623FC" w:rsidP="00F561F8">
      <w:pPr>
        <w:pStyle w:val="headingancho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Style w:val="nowrap"/>
          <w:rFonts w:ascii="Sylfaen" w:hAnsi="Sylfaen" w:cs="Arial"/>
          <w:color w:val="000000"/>
          <w:sz w:val="20"/>
          <w:szCs w:val="20"/>
          <w:shd w:val="clear" w:color="auto" w:fill="FFFFFF"/>
          <w:lang w:val="ka-GE"/>
        </w:rPr>
        <w:t xml:space="preserve">     რეკომენდებულია D</w:t>
      </w:r>
      <w:r w:rsidR="00F60978" w:rsidRPr="00F561F8">
        <w:rPr>
          <w:rStyle w:val="nowrap"/>
          <w:rFonts w:ascii="Sylfaen" w:hAnsi="Sylfaen" w:cs="Arial"/>
          <w:color w:val="000000"/>
          <w:sz w:val="20"/>
          <w:szCs w:val="20"/>
          <w:shd w:val="clear" w:color="auto" w:fill="FFFFFF"/>
          <w:lang w:val="ka-GE"/>
        </w:rPr>
        <w:t>-ვიტამინის დეფიციტის რისკის მქონე პოპულ</w:t>
      </w:r>
      <w:r w:rsidRPr="00F561F8">
        <w:rPr>
          <w:rStyle w:val="nowrap"/>
          <w:rFonts w:ascii="Sylfaen" w:hAnsi="Sylfaen" w:cs="Arial"/>
          <w:color w:val="000000"/>
          <w:sz w:val="20"/>
          <w:szCs w:val="20"/>
          <w:shd w:val="clear" w:color="auto" w:fill="FFFFFF"/>
          <w:lang w:val="ka-GE"/>
        </w:rPr>
        <w:t>აციაში. D</w:t>
      </w:r>
      <w:r w:rsidR="00F60978" w:rsidRPr="00F561F8">
        <w:rPr>
          <w:rStyle w:val="nowrap"/>
          <w:rFonts w:ascii="Sylfaen" w:hAnsi="Sylfaen" w:cs="Arial"/>
          <w:color w:val="000000"/>
          <w:sz w:val="20"/>
          <w:szCs w:val="20"/>
          <w:shd w:val="clear" w:color="auto" w:fill="FFFFFF"/>
          <w:lang w:val="ka-GE"/>
        </w:rPr>
        <w:t>-ვიტამინის სტატუსის შეფასებისათვის საუკეთესო ტესტი არის</w:t>
      </w:r>
      <w:r w:rsidR="00825D07" w:rsidRPr="00F561F8">
        <w:rPr>
          <w:rStyle w:val="nowrap"/>
          <w:rFonts w:ascii="Sylfaen" w:hAnsi="Sylfaen" w:cs="Arial"/>
          <w:color w:val="000000"/>
          <w:sz w:val="20"/>
          <w:szCs w:val="20"/>
          <w:shd w:val="clear" w:color="auto" w:fill="FFFFFF"/>
          <w:lang w:val="ka-GE"/>
        </w:rPr>
        <w:t xml:space="preserve"> </w:t>
      </w:r>
      <w:r w:rsidR="00825D07" w:rsidRPr="00F561F8">
        <w:rPr>
          <w:rFonts w:ascii="Sylfaen" w:hAnsi="Sylfaen"/>
          <w:sz w:val="20"/>
          <w:szCs w:val="20"/>
          <w:lang w:val="ka-GE"/>
        </w:rPr>
        <w:t>25(OH)D</w:t>
      </w:r>
      <w:r w:rsidR="00825D07" w:rsidRPr="00F561F8">
        <w:rPr>
          <w:rFonts w:ascii="Sylfaen" w:hAnsi="Sylfaen" w:cs="Arial"/>
          <w:color w:val="000000"/>
          <w:sz w:val="20"/>
          <w:szCs w:val="20"/>
          <w:shd w:val="clear" w:color="auto" w:fill="FFFFFF"/>
          <w:lang w:val="ka-GE"/>
        </w:rPr>
        <w:t xml:space="preserve">-ს </w:t>
      </w:r>
      <w:r w:rsidR="00F60978" w:rsidRPr="00F561F8">
        <w:rPr>
          <w:rFonts w:ascii="Sylfaen" w:hAnsi="Sylfaen" w:cs="Arial"/>
          <w:color w:val="000000"/>
          <w:sz w:val="20"/>
          <w:szCs w:val="20"/>
          <w:shd w:val="clear" w:color="auto" w:fill="FFFFFF"/>
          <w:lang w:val="ka-GE"/>
        </w:rPr>
        <w:t xml:space="preserve">საიმედო შეფასება. ეს შეიძლება იყოს რადიოიმუნოანალიზით, </w:t>
      </w:r>
      <w:r w:rsidR="00825D07" w:rsidRPr="00F561F8">
        <w:rPr>
          <w:rFonts w:ascii="Sylfaen" w:hAnsi="Sylfaen" w:cs="Arial"/>
          <w:color w:val="000000"/>
          <w:sz w:val="20"/>
          <w:szCs w:val="20"/>
          <w:shd w:val="clear" w:color="auto" w:fill="FFFFFF"/>
          <w:lang w:val="ka-GE"/>
        </w:rPr>
        <w:t xml:space="preserve">HPLC -ით ან  LC-MS/MS. </w:t>
      </w:r>
      <w:r w:rsidR="00F60978" w:rsidRPr="00F561F8">
        <w:rPr>
          <w:rFonts w:ascii="Sylfaen" w:hAnsi="Sylfaen" w:cs="Arial"/>
          <w:color w:val="000000"/>
          <w:sz w:val="20"/>
          <w:szCs w:val="20"/>
          <w:shd w:val="clear" w:color="auto" w:fill="FFFFFF"/>
          <w:lang w:val="ka-GE"/>
        </w:rPr>
        <w:t xml:space="preserve">ჩვენ გთავაზობთ პაციენტთა შემდეგი ჯგუფების სკრინინგს : </w:t>
      </w:r>
    </w:p>
    <w:p w:rsidR="00F60978" w:rsidRPr="00F561F8" w:rsidRDefault="00F60978"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ექსკლუზიურად ძუძუთი კვებაზე მყოფი ან დღენაკლი ჩვილ</w:t>
      </w:r>
      <w:r w:rsidR="006537FD" w:rsidRPr="00F561F8">
        <w:rPr>
          <w:rFonts w:ascii="Sylfaen" w:hAnsi="Sylfaen" w:cs="Arial"/>
          <w:color w:val="000000"/>
          <w:sz w:val="20"/>
          <w:szCs w:val="20"/>
          <w:shd w:val="clear" w:color="auto" w:fill="FFFFFF"/>
          <w:lang w:val="ka-GE"/>
        </w:rPr>
        <w:t xml:space="preserve">ები, რომელთა მიერ </w:t>
      </w:r>
      <w:r w:rsidR="006537FD" w:rsidRPr="00F561F8">
        <w:rPr>
          <w:rFonts w:ascii="Sylfaen" w:hAnsi="Sylfaen" w:cs="Arial"/>
          <w:color w:val="000000"/>
          <w:sz w:val="20"/>
          <w:szCs w:val="20"/>
          <w:shd w:val="clear" w:color="auto" w:fill="FFFFFF"/>
        </w:rPr>
        <w:t>D</w:t>
      </w:r>
      <w:r w:rsidRPr="00F561F8">
        <w:rPr>
          <w:rFonts w:ascii="Sylfaen" w:hAnsi="Sylfaen" w:cs="Arial"/>
          <w:color w:val="000000"/>
          <w:sz w:val="20"/>
          <w:szCs w:val="20"/>
          <w:shd w:val="clear" w:color="auto" w:fill="FFFFFF"/>
          <w:lang w:val="ka-GE"/>
        </w:rPr>
        <w:t xml:space="preserve">-ვიტამინის დანამატის (400სე დღიურად) რეგულარული მიღება საეჭვოა </w:t>
      </w:r>
    </w:p>
    <w:p w:rsidR="00F60978" w:rsidRPr="00F561F8" w:rsidRDefault="00F60978"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ჩვილები და მცირე ასაკის ბავშვები არასპეციფიური სიმპტომებით, როგორიცაა ზრდისა და მოტორული განვითარების შ</w:t>
      </w:r>
      <w:r w:rsidR="00211317">
        <w:rPr>
          <w:rFonts w:ascii="Sylfaen" w:hAnsi="Sylfaen" w:cs="Arial"/>
          <w:color w:val="000000"/>
          <w:sz w:val="20"/>
          <w:szCs w:val="20"/>
          <w:shd w:val="clear" w:color="auto" w:fill="FFFFFF"/>
          <w:lang w:val="ka-GE"/>
        </w:rPr>
        <w:t>ე</w:t>
      </w:r>
      <w:r w:rsidRPr="00F561F8">
        <w:rPr>
          <w:rFonts w:ascii="Sylfaen" w:hAnsi="Sylfaen" w:cs="Arial"/>
          <w:color w:val="000000"/>
          <w:sz w:val="20"/>
          <w:szCs w:val="20"/>
          <w:shd w:val="clear" w:color="auto" w:fill="FFFFFF"/>
          <w:lang w:val="ka-GE"/>
        </w:rPr>
        <w:t>ფერხება, უჩვეულო  გაღიზიანებადობა</w:t>
      </w:r>
    </w:p>
    <w:p w:rsidR="00F60978" w:rsidRPr="00F561F8" w:rsidRDefault="00F60978"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მაღალი </w:t>
      </w:r>
      <w:r w:rsidR="0009799E">
        <w:rPr>
          <w:rFonts w:ascii="Sylfaen" w:hAnsi="Sylfaen" w:cs="Arial"/>
          <w:color w:val="000000"/>
          <w:sz w:val="20"/>
          <w:szCs w:val="20"/>
          <w:shd w:val="clear" w:color="auto" w:fill="FFFFFF"/>
          <w:lang w:val="ka-GE"/>
        </w:rPr>
        <w:t>განედის</w:t>
      </w:r>
      <w:r w:rsidRPr="00F561F8">
        <w:rPr>
          <w:rFonts w:ascii="Sylfaen" w:hAnsi="Sylfaen" w:cs="Arial"/>
          <w:color w:val="000000"/>
          <w:sz w:val="20"/>
          <w:szCs w:val="20"/>
          <w:shd w:val="clear" w:color="auto" w:fill="FFFFFF"/>
          <w:lang w:val="ka-GE"/>
        </w:rPr>
        <w:t xml:space="preserve"> არეალში მცხოვრები მუქი ფერის კანის მქონე ბავშვებ</w:t>
      </w:r>
      <w:r w:rsidR="006537FD" w:rsidRPr="00F561F8">
        <w:rPr>
          <w:rFonts w:ascii="Sylfaen" w:hAnsi="Sylfaen" w:cs="Arial"/>
          <w:color w:val="000000"/>
          <w:sz w:val="20"/>
          <w:szCs w:val="20"/>
          <w:shd w:val="clear" w:color="auto" w:fill="FFFFFF"/>
          <w:lang w:val="ka-GE"/>
        </w:rPr>
        <w:t>ი ზამთრისა და გაზაფხულის თვეებში</w:t>
      </w:r>
      <w:r w:rsidRPr="00F561F8">
        <w:rPr>
          <w:rFonts w:ascii="Sylfaen" w:hAnsi="Sylfaen" w:cs="Arial"/>
          <w:color w:val="000000"/>
          <w:sz w:val="20"/>
          <w:szCs w:val="20"/>
          <w:shd w:val="clear" w:color="auto" w:fill="FFFFFF"/>
          <w:lang w:val="ka-GE"/>
        </w:rPr>
        <w:t xml:space="preserve">, განსაკუთრებით დღენაკლები. </w:t>
      </w:r>
    </w:p>
    <w:p w:rsidR="00F60978" w:rsidRPr="00F561F8" w:rsidRDefault="00F60978"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ბავშვები, რომლებსაც უტარდებათ მკურნალობა ანტიკონვულსანტებით ან გლუკოკორტიკოიდებით ქრონიკულად.</w:t>
      </w:r>
    </w:p>
    <w:p w:rsidR="00F60978" w:rsidRPr="00F561F8" w:rsidRDefault="00CF2FCD"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მალაბსორბციასთან ასოცი</w:t>
      </w:r>
      <w:r w:rsidR="006537FD" w:rsidRPr="00F561F8">
        <w:rPr>
          <w:rFonts w:ascii="Sylfaen" w:hAnsi="Sylfaen" w:cs="Arial"/>
          <w:color w:val="000000"/>
          <w:sz w:val="20"/>
          <w:szCs w:val="20"/>
          <w:shd w:val="clear" w:color="auto" w:fill="FFFFFF"/>
          <w:lang w:val="ka-GE"/>
        </w:rPr>
        <w:t>რებული ქრონიკული დაავადებების (</w:t>
      </w:r>
      <w:r w:rsidRPr="00F561F8">
        <w:rPr>
          <w:rFonts w:ascii="Sylfaen" w:hAnsi="Sylfaen" w:cs="Arial"/>
          <w:color w:val="000000"/>
          <w:sz w:val="20"/>
          <w:szCs w:val="20"/>
          <w:shd w:val="clear" w:color="auto" w:fill="FFFFFF"/>
          <w:lang w:val="ka-GE"/>
        </w:rPr>
        <w:t>მაგ ცისტური ფიბროზი და ნაწლავთა ანთებითი დაავადება) მქონე ბავშვები</w:t>
      </w:r>
      <w:r w:rsidR="006537FD" w:rsidRPr="00F561F8">
        <w:rPr>
          <w:rFonts w:ascii="Sylfaen" w:hAnsi="Sylfaen" w:cs="Arial"/>
          <w:color w:val="000000"/>
          <w:sz w:val="20"/>
          <w:szCs w:val="20"/>
          <w:shd w:val="clear" w:color="auto" w:fill="FFFFFF"/>
        </w:rPr>
        <w:t>.</w:t>
      </w:r>
      <w:r w:rsidRPr="00F561F8">
        <w:rPr>
          <w:rFonts w:ascii="Sylfaen" w:hAnsi="Sylfaen" w:cs="Arial"/>
          <w:color w:val="000000"/>
          <w:sz w:val="20"/>
          <w:szCs w:val="20"/>
          <w:shd w:val="clear" w:color="auto" w:fill="FFFFFF"/>
          <w:lang w:val="ka-GE"/>
        </w:rPr>
        <w:t xml:space="preserve"> </w:t>
      </w:r>
    </w:p>
    <w:p w:rsidR="00CF2FCD" w:rsidRPr="00F561F8" w:rsidRDefault="00CF2FCD"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ბავშვები, ვინც საკვების საშ</w:t>
      </w:r>
      <w:r w:rsidR="006537FD" w:rsidRPr="00F561F8">
        <w:rPr>
          <w:rFonts w:ascii="Sylfaen" w:hAnsi="Sylfaen" w:cs="Arial"/>
          <w:color w:val="000000"/>
          <w:sz w:val="20"/>
          <w:szCs w:val="20"/>
          <w:shd w:val="clear" w:color="auto" w:fill="FFFFFF"/>
          <w:lang w:val="ka-GE"/>
        </w:rPr>
        <w:t xml:space="preserve">უალებით იღებს მცირე რაოდენობით </w:t>
      </w:r>
      <w:r w:rsidR="006537FD" w:rsidRPr="00F561F8">
        <w:rPr>
          <w:rFonts w:ascii="Sylfaen" w:hAnsi="Sylfaen" w:cs="Arial"/>
          <w:color w:val="000000"/>
          <w:sz w:val="20"/>
          <w:szCs w:val="20"/>
          <w:shd w:val="clear" w:color="auto" w:fill="FFFFFF"/>
        </w:rPr>
        <w:t>D</w:t>
      </w:r>
      <w:r w:rsidRPr="00F561F8">
        <w:rPr>
          <w:rFonts w:ascii="Sylfaen" w:hAnsi="Sylfaen" w:cs="Arial"/>
          <w:color w:val="000000"/>
          <w:sz w:val="20"/>
          <w:szCs w:val="20"/>
          <w:shd w:val="clear" w:color="auto" w:fill="FFFFFF"/>
          <w:lang w:val="ka-GE"/>
        </w:rPr>
        <w:t>-ვიტამინს და არ ეძლევათ დანამატი</w:t>
      </w:r>
      <w:r w:rsidR="006537FD" w:rsidRPr="00F561F8">
        <w:rPr>
          <w:rFonts w:ascii="Sylfaen" w:hAnsi="Sylfaen" w:cs="Arial"/>
          <w:color w:val="000000"/>
          <w:sz w:val="20"/>
          <w:szCs w:val="20"/>
          <w:shd w:val="clear" w:color="auto" w:fill="FFFFFF"/>
        </w:rPr>
        <w:t>.</w:t>
      </w:r>
    </w:p>
    <w:p w:rsidR="00CF2FCD" w:rsidRPr="00F561F8" w:rsidRDefault="00CF2FCD" w:rsidP="00F561F8">
      <w:pPr>
        <w:pStyle w:val="headinganchor"/>
        <w:numPr>
          <w:ilvl w:val="0"/>
          <w:numId w:val="7"/>
        </w:numP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შრატში ალკალინფოსფატაზას </w:t>
      </w:r>
      <w:r w:rsidRPr="00F561F8">
        <w:rPr>
          <w:rFonts w:ascii="Sylfaen" w:hAnsi="Sylfaen" w:cs="Arial"/>
          <w:color w:val="000000"/>
          <w:sz w:val="20"/>
          <w:szCs w:val="20"/>
          <w:shd w:val="clear" w:color="auto" w:fill="FFFFFF"/>
        </w:rPr>
        <w:t xml:space="preserve"> (ALP) </w:t>
      </w:r>
      <w:proofErr w:type="spellStart"/>
      <w:r w:rsidRPr="00F561F8">
        <w:rPr>
          <w:rFonts w:ascii="Sylfaen" w:hAnsi="Sylfaen" w:cs="Arial"/>
          <w:color w:val="000000"/>
          <w:sz w:val="20"/>
          <w:szCs w:val="20"/>
          <w:shd w:val="clear" w:color="auto" w:fill="FFFFFF"/>
        </w:rPr>
        <w:t>მაღალი</w:t>
      </w:r>
      <w:proofErr w:type="spellEnd"/>
      <w:r w:rsidRPr="00F561F8">
        <w:rPr>
          <w:rFonts w:ascii="Sylfaen" w:hAnsi="Sylfaen" w:cs="Arial"/>
          <w:color w:val="000000"/>
          <w:sz w:val="20"/>
          <w:szCs w:val="20"/>
          <w:shd w:val="clear" w:color="auto" w:fill="FFFFFF"/>
        </w:rPr>
        <w:t xml:space="preserve"> </w:t>
      </w:r>
      <w:proofErr w:type="spellStart"/>
      <w:r w:rsidRPr="00F561F8">
        <w:rPr>
          <w:rFonts w:ascii="Sylfaen" w:hAnsi="Sylfaen" w:cs="Arial"/>
          <w:color w:val="000000"/>
          <w:sz w:val="20"/>
          <w:szCs w:val="20"/>
          <w:shd w:val="clear" w:color="auto" w:fill="FFFFFF"/>
        </w:rPr>
        <w:t>დონის</w:t>
      </w:r>
      <w:proofErr w:type="spellEnd"/>
      <w:r w:rsidRPr="00F561F8">
        <w:rPr>
          <w:rFonts w:ascii="Sylfaen" w:hAnsi="Sylfaen" w:cs="Arial"/>
          <w:color w:val="000000"/>
          <w:sz w:val="20"/>
          <w:szCs w:val="20"/>
          <w:shd w:val="clear" w:color="auto" w:fill="FFFFFF"/>
        </w:rPr>
        <w:t xml:space="preserve"> </w:t>
      </w:r>
      <w:proofErr w:type="spellStart"/>
      <w:r w:rsidRPr="00F561F8">
        <w:rPr>
          <w:rFonts w:ascii="Sylfaen" w:hAnsi="Sylfaen" w:cs="Arial"/>
          <w:color w:val="000000"/>
          <w:sz w:val="20"/>
          <w:szCs w:val="20"/>
          <w:shd w:val="clear" w:color="auto" w:fill="FFFFFF"/>
        </w:rPr>
        <w:t>მქონე</w:t>
      </w:r>
      <w:proofErr w:type="spellEnd"/>
      <w:r w:rsidRPr="00F561F8">
        <w:rPr>
          <w:rFonts w:ascii="Sylfaen" w:hAnsi="Sylfaen" w:cs="Arial"/>
          <w:color w:val="000000"/>
          <w:sz w:val="20"/>
          <w:szCs w:val="20"/>
          <w:shd w:val="clear" w:color="auto" w:fill="FFFFFF"/>
        </w:rPr>
        <w:t xml:space="preserve"> </w:t>
      </w:r>
      <w:proofErr w:type="spellStart"/>
      <w:r w:rsidRPr="00F561F8">
        <w:rPr>
          <w:rFonts w:ascii="Sylfaen" w:hAnsi="Sylfaen" w:cs="Arial"/>
          <w:color w:val="000000"/>
          <w:sz w:val="20"/>
          <w:szCs w:val="20"/>
          <w:shd w:val="clear" w:color="auto" w:fill="FFFFFF"/>
        </w:rPr>
        <w:t>ბავშვები</w:t>
      </w:r>
      <w:proofErr w:type="spellEnd"/>
      <w:r w:rsidRPr="00F561F8">
        <w:rPr>
          <w:rFonts w:ascii="Sylfaen" w:hAnsi="Sylfaen" w:cs="Arial"/>
          <w:color w:val="000000"/>
          <w:sz w:val="20"/>
          <w:szCs w:val="20"/>
          <w:shd w:val="clear" w:color="auto" w:fill="FFFFFF"/>
        </w:rPr>
        <w:t xml:space="preserve"> </w:t>
      </w:r>
      <w:r w:rsidRPr="00F561F8">
        <w:rPr>
          <w:rFonts w:ascii="Sylfaen" w:hAnsi="Sylfaen" w:cs="Arial"/>
          <w:color w:val="000000"/>
          <w:sz w:val="20"/>
          <w:szCs w:val="20"/>
          <w:shd w:val="clear" w:color="auto" w:fill="FFFFFF"/>
          <w:lang w:val="ka-GE"/>
        </w:rPr>
        <w:t xml:space="preserve">(ახალშობილებში &gt;500სე/ლ;  9 წლის ასაკამდე &gt;1000 სე/ლ;  პუბერტატის შემდეგ </w:t>
      </w:r>
      <w:r w:rsidRPr="00F561F8">
        <w:rPr>
          <w:rFonts w:ascii="Sylfaen" w:hAnsi="Sylfaen" w:cs="Arial"/>
          <w:color w:val="000000"/>
          <w:sz w:val="20"/>
          <w:szCs w:val="20"/>
          <w:shd w:val="clear" w:color="auto" w:fill="FFFFFF"/>
        </w:rPr>
        <w:t>ALP</w:t>
      </w:r>
      <w:r w:rsidRPr="00F561F8">
        <w:rPr>
          <w:rFonts w:ascii="Sylfaen" w:hAnsi="Sylfaen" w:cs="Arial"/>
          <w:color w:val="000000"/>
          <w:sz w:val="20"/>
          <w:szCs w:val="20"/>
          <w:shd w:val="clear" w:color="auto" w:fill="FFFFFF"/>
          <w:lang w:val="ka-GE"/>
        </w:rPr>
        <w:t>-ს დონე მცირდება)</w:t>
      </w:r>
    </w:p>
    <w:p w:rsidR="00333C63" w:rsidRPr="00F561F8" w:rsidRDefault="006537FD" w:rsidP="00F561F8">
      <w:pPr>
        <w:pStyle w:val="headinganchor"/>
        <w:shd w:val="clear" w:color="auto" w:fill="FFFFFF"/>
        <w:spacing w:before="216" w:beforeAutospacing="0" w:after="216" w:afterAutospacing="0"/>
        <w:ind w:left="36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rPr>
        <w:t xml:space="preserve">     </w:t>
      </w:r>
      <w:r w:rsidR="00333C63" w:rsidRPr="00F561F8">
        <w:rPr>
          <w:rFonts w:ascii="Sylfaen" w:hAnsi="Sylfaen" w:cs="Arial"/>
          <w:color w:val="000000"/>
          <w:sz w:val="20"/>
          <w:szCs w:val="20"/>
          <w:shd w:val="clear" w:color="auto" w:fill="FFFFFF"/>
          <w:lang w:val="ka-GE"/>
        </w:rPr>
        <w:t>ზოგიერთი ცენტრი ატარებს ჭარბი წონის მქო</w:t>
      </w:r>
      <w:r w:rsidRPr="00F561F8">
        <w:rPr>
          <w:rFonts w:ascii="Sylfaen" w:hAnsi="Sylfaen" w:cs="Arial"/>
          <w:color w:val="000000"/>
          <w:sz w:val="20"/>
          <w:szCs w:val="20"/>
          <w:shd w:val="clear" w:color="auto" w:fill="FFFFFF"/>
          <w:lang w:val="ka-GE"/>
        </w:rPr>
        <w:t xml:space="preserve">ნე ბავშვების რუტინულ სკრინინგს </w:t>
      </w:r>
      <w:r w:rsidRPr="00F561F8">
        <w:rPr>
          <w:rFonts w:ascii="Sylfaen" w:hAnsi="Sylfaen" w:cs="Arial"/>
          <w:color w:val="000000"/>
          <w:sz w:val="20"/>
          <w:szCs w:val="20"/>
          <w:shd w:val="clear" w:color="auto" w:fill="FFFFFF"/>
        </w:rPr>
        <w:t>D</w:t>
      </w:r>
      <w:r w:rsidR="00333C63" w:rsidRPr="00F561F8">
        <w:rPr>
          <w:rFonts w:ascii="Sylfaen" w:hAnsi="Sylfaen" w:cs="Arial"/>
          <w:color w:val="000000"/>
          <w:sz w:val="20"/>
          <w:szCs w:val="20"/>
          <w:shd w:val="clear" w:color="auto" w:fill="FFFFFF"/>
          <w:lang w:val="ka-GE"/>
        </w:rPr>
        <w:t>-ვიტამინის დეფიციტზე.</w:t>
      </w:r>
    </w:p>
    <w:p w:rsidR="006537FD" w:rsidRPr="00F561F8" w:rsidRDefault="0009799E" w:rsidP="0009799E">
      <w:pPr>
        <w:pStyle w:val="headinganchor"/>
        <w:shd w:val="clear" w:color="auto" w:fill="FFFFFF"/>
        <w:spacing w:before="216" w:beforeAutospacing="0" w:after="216" w:afterAutospacing="0"/>
        <w:ind w:left="360"/>
        <w:rPr>
          <w:rFonts w:ascii="Sylfaen" w:hAnsi="Sylfaen" w:cs="Arial"/>
          <w:color w:val="000000"/>
          <w:sz w:val="20"/>
          <w:szCs w:val="20"/>
          <w:shd w:val="clear" w:color="auto" w:fill="FFFFFF"/>
          <w:lang w:val="ka-GE"/>
        </w:rPr>
      </w:pPr>
      <w:r>
        <w:rPr>
          <w:rFonts w:ascii="Sylfaen" w:hAnsi="Sylfaen" w:cs="Arial"/>
          <w:color w:val="000000"/>
          <w:sz w:val="20"/>
          <w:szCs w:val="20"/>
          <w:shd w:val="clear" w:color="auto" w:fill="FFFFFF"/>
        </w:rPr>
        <w:t xml:space="preserve">   </w:t>
      </w:r>
    </w:p>
    <w:p w:rsidR="000908E7" w:rsidRPr="00F561F8" w:rsidRDefault="00707C50" w:rsidP="003D6D76">
      <w:pPr>
        <w:pStyle w:val="headinganchor"/>
        <w:shd w:val="clear" w:color="auto" w:fill="FFFFFF"/>
        <w:spacing w:before="216" w:beforeAutospacing="0" w:after="216" w:afterAutospacing="0"/>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t>დამატებითი გამოკვლევები</w:t>
      </w:r>
    </w:p>
    <w:p w:rsidR="002C1C4D" w:rsidRPr="00F561F8" w:rsidRDefault="003D6D76" w:rsidP="00F561F8">
      <w:pPr>
        <w:pStyle w:val="headinganchor"/>
        <w:shd w:val="clear" w:color="auto" w:fill="FFFFFF"/>
        <w:spacing w:before="216" w:beforeAutospacing="0" w:after="216" w:afterAutospacing="0"/>
        <w:rPr>
          <w:rFonts w:ascii="Sylfaen" w:hAnsi="Sylfaen" w:cs="Arial"/>
          <w:color w:val="000000"/>
          <w:sz w:val="20"/>
          <w:szCs w:val="20"/>
          <w:shd w:val="clear" w:color="auto" w:fill="FFFFFF"/>
          <w:lang w:val="ka-GE"/>
        </w:rPr>
      </w:pPr>
      <w:r>
        <w:rPr>
          <w:rFonts w:ascii="Sylfaen" w:hAnsi="Sylfaen" w:cs="Arial"/>
          <w:color w:val="000000"/>
          <w:sz w:val="20"/>
          <w:szCs w:val="20"/>
          <w:shd w:val="clear" w:color="auto" w:fill="FFFFFF"/>
          <w:lang w:val="ka-GE"/>
        </w:rPr>
        <w:t xml:space="preserve"> </w:t>
      </w:r>
      <w:r w:rsidR="000A0916" w:rsidRPr="00F561F8">
        <w:rPr>
          <w:rFonts w:ascii="Sylfaen" w:hAnsi="Sylfaen" w:cs="Arial"/>
          <w:color w:val="000000"/>
          <w:sz w:val="20"/>
          <w:szCs w:val="20"/>
          <w:shd w:val="clear" w:color="auto" w:fill="FFFFFF"/>
          <w:lang w:val="ka-GE"/>
        </w:rPr>
        <w:t>რაქიტის განვითარების შესაძლებლობა უნდა განვიხილოთ, როცა</w:t>
      </w:r>
      <w:r w:rsidR="000908E7" w:rsidRPr="00F561F8">
        <w:rPr>
          <w:rFonts w:ascii="Sylfaen" w:hAnsi="Sylfaen" w:cs="Arial"/>
          <w:color w:val="000000"/>
          <w:sz w:val="20"/>
          <w:szCs w:val="20"/>
          <w:shd w:val="clear" w:color="auto" w:fill="FFFFFF"/>
          <w:lang w:val="ka-GE"/>
        </w:rPr>
        <w:t xml:space="preserve"> D-</w:t>
      </w:r>
      <w:r w:rsidR="000A0916" w:rsidRPr="00F561F8">
        <w:rPr>
          <w:rFonts w:ascii="Sylfaen" w:hAnsi="Sylfaen" w:cs="Arial"/>
          <w:color w:val="000000"/>
          <w:sz w:val="20"/>
          <w:szCs w:val="20"/>
          <w:shd w:val="clear" w:color="auto" w:fill="FFFFFF"/>
          <w:lang w:val="ka-GE"/>
        </w:rPr>
        <w:t xml:space="preserve">ვიტამინის დონე  </w:t>
      </w:r>
      <w:r w:rsidR="00C52E2A" w:rsidRPr="00F561F8">
        <w:rPr>
          <w:rFonts w:ascii="Sylfaen" w:hAnsi="Sylfaen"/>
          <w:sz w:val="20"/>
          <w:szCs w:val="20"/>
          <w:lang w:val="ka-GE"/>
        </w:rPr>
        <w:t xml:space="preserve">20ng/mL (50nmol/L) </w:t>
      </w:r>
      <w:r w:rsidR="00C52E2A" w:rsidRPr="00F561F8">
        <w:rPr>
          <w:rStyle w:val="nowrap"/>
          <w:rFonts w:ascii="Sylfaen" w:hAnsi="Sylfaen" w:cs="Arial"/>
          <w:color w:val="000000"/>
          <w:sz w:val="20"/>
          <w:szCs w:val="20"/>
          <w:shd w:val="clear" w:color="auto" w:fill="FFFFFF"/>
          <w:lang w:val="ka-GE"/>
        </w:rPr>
        <w:t xml:space="preserve">–ზე </w:t>
      </w:r>
      <w:r w:rsidR="000A0916" w:rsidRPr="00F561F8">
        <w:rPr>
          <w:rFonts w:ascii="Sylfaen" w:hAnsi="Sylfaen" w:cs="Arial"/>
          <w:color w:val="000000"/>
          <w:sz w:val="20"/>
          <w:szCs w:val="20"/>
          <w:lang w:val="ka-GE"/>
        </w:rPr>
        <w:t xml:space="preserve">დაბალია. ასეთ ბავშვებში გამოკვლევები უნდა მოიცავდეს შრატში კალციუმის, ფოსფორის, </w:t>
      </w:r>
      <w:r w:rsidR="000A0916" w:rsidRPr="00F561F8">
        <w:rPr>
          <w:rFonts w:ascii="Sylfaen" w:hAnsi="Sylfaen" w:cs="Arial"/>
          <w:color w:val="000000"/>
          <w:sz w:val="20"/>
          <w:szCs w:val="20"/>
          <w:shd w:val="clear" w:color="auto" w:fill="FFFFFF"/>
          <w:lang w:val="ka-GE"/>
        </w:rPr>
        <w:t>ALP-ს და პარათირეოიდული ჰ</w:t>
      </w:r>
      <w:r w:rsidR="00C52E2A" w:rsidRPr="00F561F8">
        <w:rPr>
          <w:rFonts w:ascii="Sylfaen" w:hAnsi="Sylfaen" w:cs="Arial"/>
          <w:color w:val="000000"/>
          <w:sz w:val="20"/>
          <w:szCs w:val="20"/>
          <w:shd w:val="clear" w:color="auto" w:fill="FFFFFF"/>
          <w:lang w:val="ka-GE"/>
        </w:rPr>
        <w:t>ორმონის (PTH) დონის განსაზღვრას</w:t>
      </w:r>
      <w:r w:rsidR="000A0916" w:rsidRPr="00F561F8">
        <w:rPr>
          <w:rFonts w:ascii="Sylfaen" w:hAnsi="Sylfaen" w:cs="Arial"/>
          <w:color w:val="000000"/>
          <w:sz w:val="20"/>
          <w:szCs w:val="20"/>
          <w:shd w:val="clear" w:color="auto" w:fill="FFFFFF"/>
          <w:lang w:val="ka-GE"/>
        </w:rPr>
        <w:t xml:space="preserve">. რაქიტის რადიოლოგიური კვლევა უნდა ჩატარდეს, თუ ბავშვი 3 წლამდე ასაკისაა ან თუ რაქიტის არსებობა კლინიკურად - რისკ-ფაქტორებისა და ფიზიკალური მონაცემების საფუძველზე მეტად საეჭვოა. </w:t>
      </w:r>
    </w:p>
    <w:p w:rsidR="000A0916" w:rsidRPr="00F561F8" w:rsidRDefault="00C52E2A" w:rsidP="00F561F8">
      <w:pPr>
        <w:pStyle w:val="headinganchor"/>
        <w:shd w:val="clear" w:color="auto" w:fill="FFFFFF"/>
        <w:spacing w:before="216" w:beforeAutospacing="0" w:after="216" w:afterAutospacing="0"/>
        <w:rPr>
          <w:rFonts w:ascii="Sylfaen" w:hAnsi="Sylfaen" w:cs="Arial"/>
          <w:color w:val="000000"/>
          <w:sz w:val="20"/>
          <w:szCs w:val="20"/>
          <w:shd w:val="clear" w:color="auto" w:fill="FFFFFF"/>
          <w:lang w:val="ka-GE"/>
        </w:rPr>
      </w:pPr>
      <w:r w:rsidRPr="00F561F8">
        <w:rPr>
          <w:rFonts w:ascii="Sylfaen" w:hAnsi="Sylfaen" w:cs="Arial"/>
          <w:color w:val="000000"/>
          <w:sz w:val="20"/>
          <w:szCs w:val="20"/>
          <w:shd w:val="clear" w:color="auto" w:fill="FFFFFF"/>
          <w:lang w:val="ka-GE"/>
        </w:rPr>
        <w:t xml:space="preserve">     </w:t>
      </w:r>
      <w:r w:rsidR="000A0916" w:rsidRPr="00F561F8">
        <w:rPr>
          <w:rFonts w:ascii="Sylfaen" w:hAnsi="Sylfaen" w:cs="Arial"/>
          <w:color w:val="000000"/>
          <w:sz w:val="20"/>
          <w:szCs w:val="20"/>
          <w:shd w:val="clear" w:color="auto" w:fill="FFFFFF"/>
          <w:lang w:val="ka-GE"/>
        </w:rPr>
        <w:t>რაქიტი შემდგომში კლასიფიცირდება კალციპენიურ (ჰიპოკალცემიურ) და ჰიპოფოსფატემიურ რაქიტად.</w:t>
      </w:r>
      <w:r w:rsidRPr="00F561F8">
        <w:rPr>
          <w:rFonts w:ascii="Sylfaen" w:hAnsi="Sylfaen" w:cs="Arial"/>
          <w:color w:val="000000"/>
          <w:sz w:val="20"/>
          <w:szCs w:val="20"/>
          <w:shd w:val="clear" w:color="auto" w:fill="FFFFFF"/>
          <w:lang w:val="ka-GE"/>
        </w:rPr>
        <w:t xml:space="preserve"> D</w:t>
      </w:r>
      <w:r w:rsidR="000A0916" w:rsidRPr="00F561F8">
        <w:rPr>
          <w:rFonts w:ascii="Sylfaen" w:hAnsi="Sylfaen" w:cs="Arial"/>
          <w:color w:val="000000"/>
          <w:sz w:val="20"/>
          <w:szCs w:val="20"/>
          <w:shd w:val="clear" w:color="auto" w:fill="FFFFFF"/>
          <w:lang w:val="ka-GE"/>
        </w:rPr>
        <w:t>-ვიტამინის იზოლირებული დეფიციტი ჩვეულებრივ იწვევს კალციპენიურ რაქიტს.</w:t>
      </w:r>
    </w:p>
    <w:p w:rsidR="00C52E2A" w:rsidRPr="00F561F8" w:rsidRDefault="00C52E2A" w:rsidP="00F561F8">
      <w:pPr>
        <w:pStyle w:val="headinganchor"/>
        <w:shd w:val="clear" w:color="auto" w:fill="FFFFFF"/>
        <w:spacing w:before="216" w:beforeAutospacing="0" w:after="216" w:afterAutospacing="0"/>
        <w:rPr>
          <w:rFonts w:ascii="Sylfaen" w:hAnsi="Sylfaen" w:cs="Arial"/>
          <w:color w:val="000000"/>
          <w:sz w:val="20"/>
          <w:szCs w:val="20"/>
          <w:shd w:val="clear" w:color="auto" w:fill="FFFFFF"/>
          <w:lang w:val="ka-GE"/>
        </w:rPr>
      </w:pPr>
    </w:p>
    <w:p w:rsidR="00C52E2A" w:rsidRPr="00F561F8" w:rsidRDefault="000A0916" w:rsidP="003D6D76">
      <w:pPr>
        <w:pStyle w:val="headinganchor"/>
        <w:shd w:val="clear" w:color="auto" w:fill="FFFFFF"/>
        <w:spacing w:before="216" w:beforeAutospacing="0" w:after="216" w:afterAutospacing="0"/>
        <w:rPr>
          <w:rFonts w:ascii="Sylfaen" w:hAnsi="Sylfaen" w:cs="Arial"/>
          <w:b/>
          <w:color w:val="000000"/>
          <w:sz w:val="20"/>
          <w:szCs w:val="20"/>
          <w:shd w:val="clear" w:color="auto" w:fill="FFFFFF"/>
          <w:lang w:val="ka-GE"/>
        </w:rPr>
      </w:pPr>
      <w:r w:rsidRPr="00F561F8">
        <w:rPr>
          <w:rFonts w:ascii="Sylfaen" w:hAnsi="Sylfaen" w:cs="Arial"/>
          <w:b/>
          <w:color w:val="000000"/>
          <w:sz w:val="20"/>
          <w:szCs w:val="20"/>
          <w:shd w:val="clear" w:color="auto" w:fill="FFFFFF"/>
          <w:lang w:val="ka-GE"/>
        </w:rPr>
        <w:lastRenderedPageBreak/>
        <w:t>მკურნალობა</w:t>
      </w:r>
    </w:p>
    <w:p w:rsidR="00707C50" w:rsidRPr="00F561F8" w:rsidRDefault="00C52E2A" w:rsidP="00F561F8">
      <w:pPr>
        <w:pStyle w:val="headinganchor"/>
        <w:shd w:val="clear" w:color="auto" w:fill="FFFFFF"/>
        <w:spacing w:before="216" w:beforeAutospacing="0" w:after="216" w:afterAutospacing="0"/>
        <w:rPr>
          <w:rFonts w:ascii="Sylfaen" w:hAnsi="Sylfaen" w:cs="Arial"/>
          <w:color w:val="000000"/>
          <w:sz w:val="20"/>
          <w:szCs w:val="20"/>
          <w:lang w:val="ka-GE"/>
        </w:rPr>
      </w:pPr>
      <w:r w:rsidRPr="00F561F8">
        <w:rPr>
          <w:rFonts w:ascii="Sylfaen" w:hAnsi="Sylfaen" w:cs="Arial"/>
          <w:b/>
          <w:color w:val="000000"/>
          <w:sz w:val="20"/>
          <w:szCs w:val="20"/>
          <w:shd w:val="clear" w:color="auto" w:fill="FFFFFF"/>
          <w:lang w:val="ka-GE"/>
        </w:rPr>
        <w:t>D</w:t>
      </w:r>
      <w:r w:rsidR="00506089" w:rsidRPr="00F561F8">
        <w:rPr>
          <w:rFonts w:ascii="Sylfaen" w:hAnsi="Sylfaen" w:cs="Arial"/>
          <w:b/>
          <w:color w:val="000000"/>
          <w:sz w:val="20"/>
          <w:szCs w:val="20"/>
          <w:shd w:val="clear" w:color="auto" w:fill="FFFFFF"/>
          <w:lang w:val="ka-GE"/>
        </w:rPr>
        <w:t>-ვიტამინის დეფიციტი და უკმარისობა</w:t>
      </w:r>
      <w:r w:rsidRPr="00F561F8">
        <w:rPr>
          <w:rFonts w:ascii="Sylfaen" w:hAnsi="Sylfaen" w:cs="Arial"/>
          <w:color w:val="000000"/>
          <w:sz w:val="20"/>
          <w:szCs w:val="20"/>
          <w:shd w:val="clear" w:color="auto" w:fill="FFFFFF"/>
          <w:lang w:val="ka-GE"/>
        </w:rPr>
        <w:t xml:space="preserve"> - D</w:t>
      </w:r>
      <w:r w:rsidR="00506089" w:rsidRPr="00F561F8">
        <w:rPr>
          <w:rFonts w:ascii="Sylfaen" w:hAnsi="Sylfaen" w:cs="Arial"/>
          <w:color w:val="000000"/>
          <w:sz w:val="20"/>
          <w:szCs w:val="20"/>
          <w:shd w:val="clear" w:color="auto" w:fill="FFFFFF"/>
          <w:lang w:val="ka-GE"/>
        </w:rPr>
        <w:t>-ვიტამინით ჩანაც</w:t>
      </w:r>
      <w:r w:rsidRPr="00F561F8">
        <w:rPr>
          <w:rFonts w:ascii="Sylfaen" w:hAnsi="Sylfaen" w:cs="Arial"/>
          <w:color w:val="000000"/>
          <w:sz w:val="20"/>
          <w:szCs w:val="20"/>
          <w:shd w:val="clear" w:color="auto" w:fill="FFFFFF"/>
          <w:lang w:val="ka-GE"/>
        </w:rPr>
        <w:t>ვლებითი თერაპია აუცილებელია, თუ D</w:t>
      </w:r>
      <w:r w:rsidR="00506089" w:rsidRPr="00F561F8">
        <w:rPr>
          <w:rFonts w:ascii="Sylfaen" w:hAnsi="Sylfaen" w:cs="Arial"/>
          <w:color w:val="000000"/>
          <w:sz w:val="20"/>
          <w:szCs w:val="20"/>
          <w:shd w:val="clear" w:color="auto" w:fill="FFFFFF"/>
          <w:lang w:val="ka-GE"/>
        </w:rPr>
        <w:t>-ვიტამინის დონე</w:t>
      </w:r>
      <w:r w:rsidR="00E37C75" w:rsidRPr="00F561F8">
        <w:rPr>
          <w:rFonts w:ascii="Sylfaen" w:hAnsi="Sylfaen" w:cs="Arial"/>
          <w:color w:val="000000"/>
          <w:sz w:val="20"/>
          <w:szCs w:val="20"/>
          <w:shd w:val="clear" w:color="auto" w:fill="FFFFFF"/>
          <w:lang w:val="ka-GE"/>
        </w:rPr>
        <w:t xml:space="preserve"> </w:t>
      </w:r>
      <w:r w:rsidRPr="00F561F8">
        <w:rPr>
          <w:rFonts w:ascii="Sylfaen" w:hAnsi="Sylfaen"/>
          <w:sz w:val="20"/>
          <w:szCs w:val="20"/>
          <w:lang w:val="ka-GE"/>
        </w:rPr>
        <w:t xml:space="preserve">25(OH)D &lt;20ng/mL (50nmol/L) </w:t>
      </w:r>
      <w:r w:rsidR="00506089" w:rsidRPr="00F561F8">
        <w:rPr>
          <w:rFonts w:ascii="Sylfaen" w:hAnsi="Sylfaen" w:cs="Arial"/>
          <w:color w:val="000000"/>
          <w:sz w:val="20"/>
          <w:szCs w:val="20"/>
          <w:lang w:val="ka-GE"/>
        </w:rPr>
        <w:t>ან აღინიშნება რაქიტი. კლინიკურ პრაქტიკაში გამოიყენება დოზირების განსხვავებული სქემები.</w:t>
      </w:r>
      <w:r w:rsidRPr="00F561F8">
        <w:rPr>
          <w:rFonts w:ascii="Sylfaen" w:hAnsi="Sylfaen" w:cs="Arial"/>
          <w:color w:val="000000"/>
          <w:sz w:val="20"/>
          <w:szCs w:val="20"/>
          <w:lang w:val="ka-GE"/>
        </w:rPr>
        <w:t xml:space="preserve"> შეიძლება გამოვიყენოთ ვიტამინი D</w:t>
      </w:r>
      <w:r w:rsidR="00506089" w:rsidRPr="00F561F8">
        <w:rPr>
          <w:rFonts w:ascii="Sylfaen" w:hAnsi="Sylfaen" w:cs="Arial"/>
          <w:color w:val="000000"/>
          <w:sz w:val="20"/>
          <w:szCs w:val="20"/>
          <w:lang w:val="ka-GE"/>
        </w:rPr>
        <w:t>2</w:t>
      </w:r>
      <w:r w:rsidRPr="00F561F8">
        <w:rPr>
          <w:rFonts w:ascii="Sylfaen" w:hAnsi="Sylfaen" w:cs="Arial"/>
          <w:color w:val="000000"/>
          <w:sz w:val="20"/>
          <w:szCs w:val="20"/>
          <w:lang w:val="ka-GE"/>
        </w:rPr>
        <w:t xml:space="preserve"> (ერგოკალციფეროლი) ან ვიტამინი D</w:t>
      </w:r>
      <w:r w:rsidR="00506089" w:rsidRPr="00F561F8">
        <w:rPr>
          <w:rFonts w:ascii="Sylfaen" w:hAnsi="Sylfaen" w:cs="Arial"/>
          <w:color w:val="000000"/>
          <w:sz w:val="20"/>
          <w:szCs w:val="20"/>
          <w:lang w:val="ka-GE"/>
        </w:rPr>
        <w:t>3 (ქოლეკალციფეროლი).</w:t>
      </w:r>
    </w:p>
    <w:p w:rsidR="00506089" w:rsidRPr="00F561F8" w:rsidRDefault="00C52E2A" w:rsidP="00F561F8">
      <w:pPr>
        <w:pStyle w:val="headinganchor"/>
        <w:shd w:val="clear" w:color="auto" w:fill="FFFFFF"/>
        <w:spacing w:before="216" w:beforeAutospacing="0" w:after="216" w:afterAutospacing="0"/>
        <w:rPr>
          <w:rFonts w:ascii="Sylfaen" w:hAnsi="Sylfaen" w:cs="Arial"/>
          <w:color w:val="000000"/>
          <w:sz w:val="20"/>
          <w:szCs w:val="20"/>
          <w:lang w:val="ka-GE"/>
        </w:rPr>
      </w:pPr>
      <w:r w:rsidRPr="00F561F8">
        <w:rPr>
          <w:rFonts w:ascii="Sylfaen" w:hAnsi="Sylfaen" w:cs="Arial"/>
          <w:color w:val="000000"/>
          <w:sz w:val="20"/>
          <w:szCs w:val="20"/>
          <w:lang w:val="ka-GE"/>
        </w:rPr>
        <w:t xml:space="preserve">     </w:t>
      </w:r>
      <w:r w:rsidR="00506089" w:rsidRPr="00F561F8">
        <w:rPr>
          <w:rFonts w:ascii="Sylfaen" w:hAnsi="Sylfaen" w:cs="Arial"/>
          <w:color w:val="000000"/>
          <w:sz w:val="20"/>
          <w:szCs w:val="20"/>
          <w:lang w:val="ka-GE"/>
        </w:rPr>
        <w:t xml:space="preserve">ჩვენ პრაქტიკაში ვიყენებთ შემდეგ დოზებს - </w:t>
      </w:r>
      <w:r w:rsidRPr="00F561F8">
        <w:rPr>
          <w:rFonts w:ascii="Sylfaen" w:hAnsi="Sylfaen" w:cs="Arial"/>
          <w:color w:val="000000"/>
          <w:sz w:val="20"/>
          <w:szCs w:val="20"/>
        </w:rPr>
        <w:t>Global Consensus</w:t>
      </w:r>
      <w:r w:rsidR="00506089" w:rsidRPr="00F561F8">
        <w:rPr>
          <w:rFonts w:ascii="Sylfaen" w:hAnsi="Sylfaen" w:cs="Arial"/>
          <w:color w:val="000000"/>
          <w:sz w:val="20"/>
          <w:szCs w:val="20"/>
          <w:lang w:val="ka-GE"/>
        </w:rPr>
        <w:t>-</w:t>
      </w:r>
      <w:r w:rsidRPr="00F561F8">
        <w:rPr>
          <w:rFonts w:ascii="Sylfaen" w:hAnsi="Sylfaen" w:cs="Arial"/>
          <w:color w:val="000000"/>
          <w:sz w:val="20"/>
          <w:szCs w:val="20"/>
          <w:lang w:val="ka-GE"/>
        </w:rPr>
        <w:t>ი</w:t>
      </w:r>
      <w:r w:rsidR="00506089" w:rsidRPr="00F561F8">
        <w:rPr>
          <w:rFonts w:ascii="Sylfaen" w:hAnsi="Sylfaen" w:cs="Arial"/>
          <w:color w:val="000000"/>
          <w:sz w:val="20"/>
          <w:szCs w:val="20"/>
          <w:lang w:val="ka-GE"/>
        </w:rPr>
        <w:t xml:space="preserve">ს რეკომენდაციების მიხედვით: </w:t>
      </w:r>
    </w:p>
    <w:p w:rsidR="0009799E" w:rsidRDefault="00506089" w:rsidP="00F561F8">
      <w:pPr>
        <w:pStyle w:val="headinganchor"/>
        <w:numPr>
          <w:ilvl w:val="0"/>
          <w:numId w:val="8"/>
        </w:numPr>
        <w:shd w:val="clear" w:color="auto" w:fill="FFFFFF"/>
        <w:spacing w:before="216" w:beforeAutospacing="0" w:after="216" w:afterAutospacing="0"/>
        <w:rPr>
          <w:rFonts w:ascii="Sylfaen" w:hAnsi="Sylfaen" w:cs="Arial"/>
          <w:color w:val="000000"/>
          <w:sz w:val="20"/>
          <w:szCs w:val="20"/>
          <w:lang w:val="ka-GE"/>
        </w:rPr>
      </w:pPr>
      <w:r w:rsidRPr="0009799E">
        <w:rPr>
          <w:rFonts w:ascii="Sylfaen" w:hAnsi="Sylfaen" w:cs="Arial"/>
          <w:color w:val="000000"/>
          <w:sz w:val="20"/>
          <w:szCs w:val="20"/>
          <w:lang w:val="ka-GE"/>
        </w:rPr>
        <w:t>12 თვემდე ასაკის ბავშვები - 2000სე</w:t>
      </w:r>
      <w:r w:rsidR="003D6D76">
        <w:rPr>
          <w:rFonts w:ascii="Sylfaen" w:hAnsi="Sylfaen" w:cs="Arial"/>
          <w:color w:val="000000"/>
          <w:sz w:val="20"/>
          <w:szCs w:val="20"/>
          <w:lang w:val="ka-GE"/>
        </w:rPr>
        <w:t>-მდე</w:t>
      </w:r>
      <w:r w:rsidRPr="0009799E">
        <w:rPr>
          <w:rFonts w:ascii="Sylfaen" w:hAnsi="Sylfaen" w:cs="Arial"/>
          <w:color w:val="000000"/>
          <w:sz w:val="20"/>
          <w:szCs w:val="20"/>
          <w:lang w:val="ka-GE"/>
        </w:rPr>
        <w:t xml:space="preserve"> დღიურად ექვსიდან თორმეტ კვირამდე</w:t>
      </w:r>
      <w:r w:rsidR="00B44E6C" w:rsidRPr="0009799E">
        <w:rPr>
          <w:rFonts w:ascii="Sylfaen" w:hAnsi="Sylfaen" w:cs="Arial"/>
          <w:color w:val="000000"/>
          <w:sz w:val="20"/>
          <w:szCs w:val="20"/>
          <w:lang w:val="ka-GE"/>
        </w:rPr>
        <w:t>, მკურნალობა გრძელდება შემანარჩუნებელი დოზით სულ მც</w:t>
      </w:r>
      <w:r w:rsidR="004F7AA9" w:rsidRPr="0009799E">
        <w:rPr>
          <w:rFonts w:ascii="Sylfaen" w:hAnsi="Sylfaen" w:cs="Arial"/>
          <w:color w:val="000000"/>
          <w:sz w:val="20"/>
          <w:szCs w:val="20"/>
          <w:lang w:val="ka-GE"/>
        </w:rPr>
        <w:t xml:space="preserve">ირე 400სე/დღეში. </w:t>
      </w:r>
    </w:p>
    <w:p w:rsidR="00B44E6C" w:rsidRPr="0009799E" w:rsidRDefault="00B44E6C" w:rsidP="00F561F8">
      <w:pPr>
        <w:pStyle w:val="headinganchor"/>
        <w:numPr>
          <w:ilvl w:val="0"/>
          <w:numId w:val="8"/>
        </w:numPr>
        <w:shd w:val="clear" w:color="auto" w:fill="FFFFFF"/>
        <w:spacing w:before="216" w:beforeAutospacing="0" w:after="216" w:afterAutospacing="0"/>
        <w:rPr>
          <w:rFonts w:ascii="Sylfaen" w:hAnsi="Sylfaen" w:cs="Arial"/>
          <w:color w:val="000000"/>
          <w:sz w:val="20"/>
          <w:szCs w:val="20"/>
          <w:lang w:val="ka-GE"/>
        </w:rPr>
      </w:pPr>
      <w:r w:rsidRPr="0009799E">
        <w:rPr>
          <w:rFonts w:ascii="Sylfaen" w:hAnsi="Sylfaen" w:cs="Arial"/>
          <w:color w:val="000000"/>
          <w:sz w:val="20"/>
          <w:szCs w:val="20"/>
          <w:lang w:val="ka-GE"/>
        </w:rPr>
        <w:t>12 თვეზე მეტი ასაკის ბავშვები  -2000სე დღიურად ექვსიდან თორმეტ კვირამდე, ან 50 000 სე კვირაში</w:t>
      </w:r>
      <w:r w:rsidR="00E37C75" w:rsidRPr="0009799E">
        <w:rPr>
          <w:rFonts w:ascii="Sylfaen" w:hAnsi="Sylfaen" w:cs="Arial"/>
          <w:color w:val="000000"/>
          <w:sz w:val="20"/>
          <w:szCs w:val="20"/>
          <w:lang w:val="ka-GE"/>
        </w:rPr>
        <w:t xml:space="preserve">, </w:t>
      </w:r>
      <w:r w:rsidRPr="0009799E">
        <w:rPr>
          <w:rFonts w:ascii="Sylfaen" w:hAnsi="Sylfaen" w:cs="Arial"/>
          <w:color w:val="000000"/>
          <w:sz w:val="20"/>
          <w:szCs w:val="20"/>
          <w:lang w:val="ka-GE"/>
        </w:rPr>
        <w:t xml:space="preserve"> ექვსი კვირის განმავლობაში. შემდეგ შემანარჩუნებელი დოზა 600-1000სე /დღეში</w:t>
      </w:r>
    </w:p>
    <w:p w:rsidR="00B44E6C" w:rsidRPr="00F561F8" w:rsidRDefault="00B44E6C" w:rsidP="00F561F8">
      <w:pPr>
        <w:pStyle w:val="headinganchor"/>
        <w:numPr>
          <w:ilvl w:val="0"/>
          <w:numId w:val="8"/>
        </w:numPr>
        <w:shd w:val="clear" w:color="auto" w:fill="FFFFFF"/>
        <w:spacing w:before="216" w:beforeAutospacing="0" w:after="216" w:afterAutospacing="0"/>
        <w:rPr>
          <w:rFonts w:ascii="Sylfaen" w:hAnsi="Sylfaen" w:cs="Arial"/>
          <w:color w:val="000000"/>
          <w:sz w:val="20"/>
          <w:szCs w:val="20"/>
          <w:lang w:val="ka-GE"/>
        </w:rPr>
      </w:pPr>
      <w:r w:rsidRPr="00F561F8">
        <w:rPr>
          <w:rFonts w:ascii="Sylfaen" w:hAnsi="Sylfaen" w:cs="Arial"/>
          <w:color w:val="000000"/>
          <w:sz w:val="20"/>
          <w:szCs w:val="20"/>
          <w:lang w:val="ka-GE"/>
        </w:rPr>
        <w:t>ჭარბი წონის, მალაბსორბციის მქონე  ან ისეთ მედიკამენტებზე მყო</w:t>
      </w:r>
      <w:r w:rsidR="0009799E">
        <w:rPr>
          <w:rFonts w:ascii="Sylfaen" w:hAnsi="Sylfaen" w:cs="Arial"/>
          <w:color w:val="000000"/>
          <w:sz w:val="20"/>
          <w:szCs w:val="20"/>
          <w:lang w:val="ka-GE"/>
        </w:rPr>
        <w:t>ფი ბავშვები, რომლებიც არღვევს</w:t>
      </w:r>
      <w:r w:rsidR="00E37C75" w:rsidRPr="00F561F8">
        <w:rPr>
          <w:rFonts w:ascii="Sylfaen" w:hAnsi="Sylfaen" w:cs="Arial"/>
          <w:color w:val="000000"/>
          <w:sz w:val="20"/>
          <w:szCs w:val="20"/>
          <w:lang w:val="ka-GE"/>
        </w:rPr>
        <w:t xml:space="preserve"> </w:t>
      </w:r>
      <w:r w:rsidR="00E37C75" w:rsidRPr="00F561F8">
        <w:rPr>
          <w:rFonts w:ascii="Sylfaen" w:hAnsi="Sylfaen" w:cs="Arial"/>
          <w:color w:val="000000"/>
          <w:sz w:val="20"/>
          <w:szCs w:val="20"/>
        </w:rPr>
        <w:t>D</w:t>
      </w:r>
      <w:r w:rsidRPr="00F561F8">
        <w:rPr>
          <w:rFonts w:ascii="Sylfaen" w:hAnsi="Sylfaen" w:cs="Arial"/>
          <w:color w:val="000000"/>
          <w:sz w:val="20"/>
          <w:szCs w:val="20"/>
          <w:lang w:val="ka-GE"/>
        </w:rPr>
        <w:t>-ვიტამინის მეტაბოლიზმს, საჭიროებენ მაღალ ჩანაცვლებით დოზებს ( 2- 3 - ჯერ მ</w:t>
      </w:r>
      <w:r w:rsidR="00E37C75" w:rsidRPr="00F561F8">
        <w:rPr>
          <w:rFonts w:ascii="Sylfaen" w:hAnsi="Sylfaen" w:cs="Arial"/>
          <w:color w:val="000000"/>
          <w:sz w:val="20"/>
          <w:szCs w:val="20"/>
          <w:lang w:val="ka-GE"/>
        </w:rPr>
        <w:t>ეტს, ვიდ</w:t>
      </w:r>
      <w:r w:rsidRPr="00F561F8">
        <w:rPr>
          <w:rFonts w:ascii="Sylfaen" w:hAnsi="Sylfaen" w:cs="Arial"/>
          <w:color w:val="000000"/>
          <w:sz w:val="20"/>
          <w:szCs w:val="20"/>
          <w:lang w:val="ka-GE"/>
        </w:rPr>
        <w:t>რე ამ მდგომარეობების არმქონე ბავშვები, როგორიცაა 6000 სე/დღეში), ასევე მაღალია შემანარჩუნებელი დოზები. ასე</w:t>
      </w:r>
      <w:r w:rsidR="00E37C75" w:rsidRPr="00F561F8">
        <w:rPr>
          <w:rFonts w:ascii="Sylfaen" w:hAnsi="Sylfaen" w:cs="Arial"/>
          <w:color w:val="000000"/>
          <w:sz w:val="20"/>
          <w:szCs w:val="20"/>
          <w:lang w:val="ka-GE"/>
        </w:rPr>
        <w:t xml:space="preserve">თივე მაღლი დოზებით </w:t>
      </w:r>
      <w:r w:rsidR="00E37C75" w:rsidRPr="00F561F8">
        <w:rPr>
          <w:rFonts w:ascii="Sylfaen" w:hAnsi="Sylfaen" w:cs="Arial"/>
          <w:color w:val="000000"/>
          <w:sz w:val="20"/>
          <w:szCs w:val="20"/>
        </w:rPr>
        <w:t>D</w:t>
      </w:r>
      <w:r w:rsidRPr="00F561F8">
        <w:rPr>
          <w:rFonts w:ascii="Sylfaen" w:hAnsi="Sylfaen" w:cs="Arial"/>
          <w:color w:val="000000"/>
          <w:sz w:val="20"/>
          <w:szCs w:val="20"/>
          <w:lang w:val="ka-GE"/>
        </w:rPr>
        <w:t>-ვიტამინი ინიშნება ცისტური ფიბროზის დროს</w:t>
      </w:r>
    </w:p>
    <w:p w:rsidR="00664C02" w:rsidRPr="00F561F8" w:rsidRDefault="00B44E6C" w:rsidP="00F561F8">
      <w:pPr>
        <w:pStyle w:val="headinganchor"/>
        <w:numPr>
          <w:ilvl w:val="0"/>
          <w:numId w:val="8"/>
        </w:numPr>
        <w:shd w:val="clear" w:color="auto" w:fill="FFFFFF"/>
        <w:spacing w:before="216" w:beforeAutospacing="0" w:after="216" w:afterAutospacing="0"/>
        <w:rPr>
          <w:rFonts w:ascii="Sylfaen" w:hAnsi="Sylfaen" w:cs="Arial"/>
          <w:color w:val="000000"/>
          <w:sz w:val="20"/>
          <w:szCs w:val="20"/>
          <w:lang w:val="ka-GE"/>
        </w:rPr>
      </w:pPr>
      <w:r w:rsidRPr="00F561F8">
        <w:rPr>
          <w:rFonts w:ascii="Sylfaen" w:hAnsi="Sylfaen" w:cs="Arial"/>
          <w:color w:val="000000"/>
          <w:sz w:val="20"/>
          <w:szCs w:val="20"/>
          <w:lang w:val="ka-GE"/>
        </w:rPr>
        <w:t>დადასტურებული რაქიტის მქონე ბავშვები საჭიროებენ შედარებით მაღალ დოზებს : 3000-6000 სე/დღეში 12 თვიდან 12 წლის ასაკამდე და 6000 სე/დღეში  12 წელზე მეტი ასაკის ბავშვებში. მიღების ხანგრძლივობა 12 კვირაა</w:t>
      </w:r>
      <w:r w:rsidR="00664C02" w:rsidRPr="00F561F8">
        <w:rPr>
          <w:rFonts w:ascii="Sylfaen" w:hAnsi="Sylfaen" w:cs="Arial"/>
          <w:color w:val="000000"/>
          <w:sz w:val="20"/>
          <w:szCs w:val="20"/>
          <w:lang w:val="ka-GE"/>
        </w:rPr>
        <w:t xml:space="preserve"> ეფექტურობისა  და ჰიპერკალცემიის რისკის მონიტორინგით. მკურნალობა  გრძელდება შემანარჩუნებელი დოზით.</w:t>
      </w:r>
    </w:p>
    <w:p w:rsidR="00506089" w:rsidRPr="00F561F8" w:rsidRDefault="00E37C75" w:rsidP="00F561F8">
      <w:pPr>
        <w:pStyle w:val="headinganchor"/>
        <w:shd w:val="clear" w:color="auto" w:fill="FFFFFF"/>
        <w:spacing w:before="216" w:beforeAutospacing="0" w:after="216" w:afterAutospacing="0"/>
        <w:rPr>
          <w:rStyle w:val="nowrap"/>
          <w:rFonts w:ascii="Sylfaen" w:hAnsi="Sylfaen" w:cs="Arial"/>
          <w:color w:val="000000"/>
          <w:sz w:val="20"/>
          <w:szCs w:val="20"/>
          <w:shd w:val="clear" w:color="auto" w:fill="FFFFFF"/>
          <w:lang w:val="ka-GE"/>
        </w:rPr>
      </w:pPr>
      <w:r w:rsidRPr="00F561F8">
        <w:rPr>
          <w:rStyle w:val="nowrap"/>
          <w:rFonts w:ascii="Sylfaen" w:hAnsi="Sylfaen" w:cs="Arial"/>
          <w:color w:val="000000"/>
          <w:sz w:val="20"/>
          <w:szCs w:val="20"/>
          <w:shd w:val="clear" w:color="auto" w:fill="FFFFFF"/>
          <w:lang w:val="ka-GE"/>
        </w:rPr>
        <w:t xml:space="preserve">     ყველა პაციენტს რომელიც იღებს D</w:t>
      </w:r>
      <w:r w:rsidR="00664C02" w:rsidRPr="00F561F8">
        <w:rPr>
          <w:rStyle w:val="nowrap"/>
          <w:rFonts w:ascii="Sylfaen" w:hAnsi="Sylfaen" w:cs="Arial"/>
          <w:color w:val="000000"/>
          <w:sz w:val="20"/>
          <w:szCs w:val="20"/>
          <w:shd w:val="clear" w:color="auto" w:fill="FFFFFF"/>
          <w:lang w:val="ka-GE"/>
        </w:rPr>
        <w:t>-ვიტამინს დოზით - 2000 სე/დღეში , 1-2 თვის შემდეგ უნდა ჩაუტარდეს კალციუმის დონის მონიტორინგი ჰიპერკალცემიის გამოსარიცხად.</w:t>
      </w:r>
    </w:p>
    <w:p w:rsidR="002627D0" w:rsidRPr="004321F6" w:rsidRDefault="002627D0" w:rsidP="002627D0">
      <w:pPr>
        <w:rPr>
          <w:rFonts w:ascii="Sylfaen" w:eastAsia="Times New Roman" w:hAnsi="Sylfaen" w:cs="Arial"/>
          <w:color w:val="000000"/>
          <w:sz w:val="20"/>
          <w:lang w:val="ka-GE"/>
        </w:rPr>
      </w:pPr>
      <w:r w:rsidRPr="00AE6337">
        <w:rPr>
          <w:rFonts w:ascii="Sylfaen" w:eastAsia="Times New Roman" w:hAnsi="Sylfaen" w:cs="Sylfaen"/>
          <w:color w:val="000000"/>
          <w:sz w:val="20"/>
          <w:lang w:val="ka-GE"/>
        </w:rPr>
        <w:t>სამედიცინო</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პრაქტიკაში</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ყველა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პედიატრს</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უწევს</w:t>
      </w:r>
      <w:r w:rsidRPr="00AE6337">
        <w:rPr>
          <w:rFonts w:ascii="Sylfaen" w:eastAsia="Times New Roman" w:hAnsi="Sylfaen" w:cs="Arial"/>
          <w:color w:val="000000"/>
          <w:sz w:val="20"/>
          <w:lang w:val="ka-GE"/>
        </w:rPr>
        <w:t xml:space="preserve"> D-</w:t>
      </w:r>
      <w:r w:rsidRPr="00AE6337">
        <w:rPr>
          <w:rFonts w:ascii="Sylfaen" w:eastAsia="Times New Roman" w:hAnsi="Sylfaen" w:cs="Sylfaen"/>
          <w:color w:val="000000"/>
          <w:sz w:val="20"/>
          <w:lang w:val="ka-GE"/>
        </w:rPr>
        <w:t>ვიტამინის</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პრეპარატის</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გამოყენება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პრევენციისა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თუ</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მკურნალობის</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მიზნით</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კრიტერიუმებიდან</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კი</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პირველ</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რიგში</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აღსანიშნავია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პრეპარატის</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ხარისხი</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და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უსაფრთხოება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და</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ასევე</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მისი</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ფინანსური</w:t>
      </w:r>
      <w:r w:rsidRPr="00AE6337">
        <w:rPr>
          <w:rFonts w:ascii="Sylfaen" w:eastAsia="Times New Roman" w:hAnsi="Sylfaen" w:cs="Arial"/>
          <w:color w:val="000000"/>
          <w:sz w:val="20"/>
          <w:lang w:val="ka-GE"/>
        </w:rPr>
        <w:t xml:space="preserve"> </w:t>
      </w:r>
      <w:r w:rsidRPr="00AE6337">
        <w:rPr>
          <w:rFonts w:ascii="Sylfaen" w:eastAsia="Times New Roman" w:hAnsi="Sylfaen" w:cs="Sylfaen"/>
          <w:color w:val="000000"/>
          <w:sz w:val="20"/>
          <w:lang w:val="ka-GE"/>
        </w:rPr>
        <w:t>ხელმისაწვდომობა</w:t>
      </w:r>
      <w:r w:rsidRPr="00AE6337">
        <w:rPr>
          <w:rFonts w:ascii="Sylfaen" w:eastAsia="Times New Roman" w:hAnsi="Sylfaen" w:cs="Arial"/>
          <w:color w:val="000000"/>
          <w:sz w:val="20"/>
          <w:lang w:val="ka-GE"/>
        </w:rPr>
        <w:t>. ამ მხრივ, მოახრული ვარ რომ საქართველოში სამედიცინო საზოგადოებას გვაქვს საშუალება გამოვიყენოთ ისეთი ეფექტური, უსაფრთხო, ევრო</w:t>
      </w:r>
      <w:r>
        <w:rPr>
          <w:rFonts w:ascii="Sylfaen" w:eastAsia="Times New Roman" w:hAnsi="Sylfaen" w:cs="Arial"/>
          <w:color w:val="000000"/>
          <w:sz w:val="20"/>
          <w:lang w:val="ka-GE"/>
        </w:rPr>
        <w:t xml:space="preserve">პული ბრენდი როგორც ვიტაფეროლია. იგი აკმაყოფილებს ყველა იმ მოთხოვნას, რაც არსებობს ამ ფარმაკოლოგიური ჯგუფის მიმართ: მისი 1 წვეთი შეიცავს </w:t>
      </w:r>
      <w:r w:rsidRPr="00D4542A">
        <w:rPr>
          <w:rFonts w:ascii="Sylfaen" w:eastAsia="Times New Roman" w:hAnsi="Sylfaen" w:cs="Arial"/>
          <w:color w:val="000000"/>
          <w:sz w:val="20"/>
          <w:lang w:val="ka-GE"/>
        </w:rPr>
        <w:t>RDI-</w:t>
      </w:r>
      <w:r>
        <w:rPr>
          <w:rFonts w:ascii="Sylfaen" w:eastAsia="Times New Roman" w:hAnsi="Sylfaen" w:cs="Arial"/>
          <w:color w:val="000000"/>
          <w:sz w:val="20"/>
          <w:lang w:val="ka-GE"/>
        </w:rPr>
        <w:t xml:space="preserve">ის მიერ რეკომენდებულ ვიტამინი </w:t>
      </w:r>
      <w:r w:rsidRPr="00D4542A">
        <w:rPr>
          <w:rFonts w:ascii="Sylfaen" w:eastAsia="Times New Roman" w:hAnsi="Sylfaen" w:cs="Arial"/>
          <w:color w:val="000000"/>
          <w:sz w:val="20"/>
          <w:lang w:val="ka-GE"/>
        </w:rPr>
        <w:t>D3</w:t>
      </w:r>
      <w:r>
        <w:rPr>
          <w:rFonts w:ascii="Sylfaen" w:eastAsia="Times New Roman" w:hAnsi="Sylfaen" w:cs="Arial"/>
          <w:color w:val="000000"/>
          <w:sz w:val="20"/>
          <w:lang w:val="ka-GE"/>
        </w:rPr>
        <w:t>-ის სადღეღამისო დოზას 400 სე-ს დანამატების გარეშე. გარდა ამისა, ვიტაფეროლს აქვს სერტიფიცირებული დოზატორი, რაც გვაძლევს ზუსტი დოზირების საშუალებას.</w:t>
      </w:r>
    </w:p>
    <w:p w:rsidR="002627D0" w:rsidRPr="00AE6337" w:rsidRDefault="002627D0" w:rsidP="002627D0">
      <w:pPr>
        <w:rPr>
          <w:rFonts w:ascii="Sylfaen" w:eastAsia="Times New Roman" w:hAnsi="Sylfaen" w:cs="Arial"/>
          <w:b/>
          <w:color w:val="000000"/>
          <w:sz w:val="20"/>
          <w:lang w:val="ka-GE"/>
        </w:rPr>
      </w:pPr>
      <w:r w:rsidRPr="00AE6337">
        <w:rPr>
          <w:rFonts w:ascii="Sylfaen" w:eastAsia="Times New Roman" w:hAnsi="Sylfaen" w:cs="Arial"/>
          <w:b/>
          <w:color w:val="000000"/>
          <w:sz w:val="20"/>
          <w:lang w:val="ka-GE"/>
        </w:rPr>
        <w:t>ინფორმაციის მოწოდებისათვის, მადლობას ვუხდით კლინიკა კურაციოს პედიატრს, მედ.დოქტორს</w:t>
      </w:r>
      <w:r>
        <w:rPr>
          <w:rFonts w:ascii="Sylfaen" w:eastAsia="Times New Roman" w:hAnsi="Sylfaen" w:cs="Arial"/>
          <w:b/>
          <w:color w:val="000000"/>
          <w:sz w:val="20"/>
        </w:rPr>
        <w:t xml:space="preserve"> </w:t>
      </w:r>
      <w:r w:rsidRPr="00AE6337">
        <w:rPr>
          <w:rFonts w:ascii="Sylfaen" w:eastAsia="Times New Roman" w:hAnsi="Sylfaen" w:cs="Arial"/>
          <w:b/>
          <w:color w:val="000000"/>
          <w:sz w:val="20"/>
          <w:lang w:val="ka-GE"/>
        </w:rPr>
        <w:t xml:space="preserve"> ქ-ნ მაია გიგინეიშვილს </w:t>
      </w:r>
      <w:bookmarkStart w:id="0" w:name="_GoBack"/>
      <w:bookmarkEnd w:id="0"/>
    </w:p>
    <w:p w:rsidR="00FB2B65" w:rsidRPr="002627D0" w:rsidRDefault="00FB2B65" w:rsidP="00F561F8">
      <w:pPr>
        <w:shd w:val="clear" w:color="auto" w:fill="FFFFFF"/>
        <w:spacing w:before="216" w:after="216" w:line="240" w:lineRule="auto"/>
        <w:rPr>
          <w:rFonts w:ascii="Sylfaen" w:eastAsia="Times New Roman" w:hAnsi="Sylfaen" w:cs="Arial"/>
          <w:color w:val="000000"/>
          <w:sz w:val="20"/>
          <w:szCs w:val="20"/>
        </w:rPr>
      </w:pPr>
    </w:p>
    <w:p w:rsidR="004E1929" w:rsidRDefault="004E1929" w:rsidP="00F561F8">
      <w:pPr>
        <w:shd w:val="clear" w:color="auto" w:fill="FFFFFF"/>
        <w:spacing w:before="216" w:after="216" w:line="240" w:lineRule="auto"/>
        <w:rPr>
          <w:rFonts w:ascii="Sylfaen" w:eastAsia="Times New Roman" w:hAnsi="Sylfaen" w:cs="Arial"/>
          <w:color w:val="000000"/>
          <w:sz w:val="20"/>
          <w:szCs w:val="20"/>
          <w:lang w:val="ka-GE"/>
        </w:rPr>
      </w:pPr>
    </w:p>
    <w:sectPr w:rsidR="004E1929" w:rsidSect="00FB2B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3E8" w:rsidRDefault="00C453E8" w:rsidP="000F3E3C">
      <w:pPr>
        <w:spacing w:after="0" w:line="240" w:lineRule="auto"/>
      </w:pPr>
      <w:r>
        <w:separator/>
      </w:r>
    </w:p>
  </w:endnote>
  <w:endnote w:type="continuationSeparator" w:id="0">
    <w:p w:rsidR="00C453E8" w:rsidRDefault="00C453E8" w:rsidP="000F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33616"/>
      <w:docPartObj>
        <w:docPartGallery w:val="Page Numbers (Bottom of Page)"/>
        <w:docPartUnique/>
      </w:docPartObj>
    </w:sdtPr>
    <w:sdtEndPr/>
    <w:sdtContent>
      <w:p w:rsidR="004C6E83" w:rsidRDefault="00C453E8">
        <w:pPr>
          <w:pStyle w:val="Footer"/>
          <w:jc w:val="center"/>
        </w:pPr>
        <w:r>
          <w:rPr>
            <w:noProof/>
          </w:rPr>
          <w:fldChar w:fldCharType="begin"/>
        </w:r>
        <w:r>
          <w:rPr>
            <w:noProof/>
          </w:rPr>
          <w:instrText xml:space="preserve"> PAGE   \* MERGEFORMAT </w:instrText>
        </w:r>
        <w:r>
          <w:rPr>
            <w:noProof/>
          </w:rPr>
          <w:fldChar w:fldCharType="separate"/>
        </w:r>
        <w:r w:rsidR="002627D0">
          <w:rPr>
            <w:noProof/>
          </w:rPr>
          <w:t>1</w:t>
        </w:r>
        <w:r>
          <w:rPr>
            <w:noProof/>
          </w:rPr>
          <w:fldChar w:fldCharType="end"/>
        </w:r>
      </w:p>
    </w:sdtContent>
  </w:sdt>
  <w:p w:rsidR="004C6E83" w:rsidRDefault="004C6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3E8" w:rsidRDefault="00C453E8" w:rsidP="000F3E3C">
      <w:pPr>
        <w:spacing w:after="0" w:line="240" w:lineRule="auto"/>
      </w:pPr>
      <w:r>
        <w:separator/>
      </w:r>
    </w:p>
  </w:footnote>
  <w:footnote w:type="continuationSeparator" w:id="0">
    <w:p w:rsidR="00C453E8" w:rsidRDefault="00C453E8" w:rsidP="000F3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459"/>
    <w:multiLevelType w:val="hybridMultilevel"/>
    <w:tmpl w:val="A2F0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E608E"/>
    <w:multiLevelType w:val="hybridMultilevel"/>
    <w:tmpl w:val="0A5E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E6384"/>
    <w:multiLevelType w:val="hybridMultilevel"/>
    <w:tmpl w:val="15F2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809D8"/>
    <w:multiLevelType w:val="hybridMultilevel"/>
    <w:tmpl w:val="9C9C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D2A4F"/>
    <w:multiLevelType w:val="hybridMultilevel"/>
    <w:tmpl w:val="A82E6D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EB375E4"/>
    <w:multiLevelType w:val="hybridMultilevel"/>
    <w:tmpl w:val="D804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A2681"/>
    <w:multiLevelType w:val="hybridMultilevel"/>
    <w:tmpl w:val="C518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C0CF4"/>
    <w:multiLevelType w:val="hybridMultilevel"/>
    <w:tmpl w:val="201A0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B2F5D"/>
    <w:multiLevelType w:val="hybridMultilevel"/>
    <w:tmpl w:val="A37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77BF9"/>
    <w:multiLevelType w:val="hybridMultilevel"/>
    <w:tmpl w:val="86E4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2"/>
  </w:num>
  <w:num w:numId="6">
    <w:abstractNumId w:val="4"/>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6FB8"/>
    <w:rsid w:val="000274A7"/>
    <w:rsid w:val="0004547A"/>
    <w:rsid w:val="00053FD3"/>
    <w:rsid w:val="000860E5"/>
    <w:rsid w:val="000870E5"/>
    <w:rsid w:val="000908E7"/>
    <w:rsid w:val="00095187"/>
    <w:rsid w:val="0009799E"/>
    <w:rsid w:val="000A0916"/>
    <w:rsid w:val="000C0D09"/>
    <w:rsid w:val="000E2E1F"/>
    <w:rsid w:val="000E66DA"/>
    <w:rsid w:val="000E7055"/>
    <w:rsid w:val="000E7D88"/>
    <w:rsid w:val="000F3E3C"/>
    <w:rsid w:val="001042B5"/>
    <w:rsid w:val="0010500C"/>
    <w:rsid w:val="00116768"/>
    <w:rsid w:val="00125929"/>
    <w:rsid w:val="001333EE"/>
    <w:rsid w:val="00133963"/>
    <w:rsid w:val="00142BDC"/>
    <w:rsid w:val="00144DDE"/>
    <w:rsid w:val="00147960"/>
    <w:rsid w:val="0015121C"/>
    <w:rsid w:val="001646F5"/>
    <w:rsid w:val="00170878"/>
    <w:rsid w:val="00173043"/>
    <w:rsid w:val="00173345"/>
    <w:rsid w:val="001738FD"/>
    <w:rsid w:val="00184185"/>
    <w:rsid w:val="001861BE"/>
    <w:rsid w:val="00190E61"/>
    <w:rsid w:val="001A0D7B"/>
    <w:rsid w:val="001B3A64"/>
    <w:rsid w:val="001C32D8"/>
    <w:rsid w:val="001C6C88"/>
    <w:rsid w:val="001C71E9"/>
    <w:rsid w:val="001C77C8"/>
    <w:rsid w:val="001E062F"/>
    <w:rsid w:val="00200B2E"/>
    <w:rsid w:val="00211317"/>
    <w:rsid w:val="00230F31"/>
    <w:rsid w:val="00233E07"/>
    <w:rsid w:val="002417D7"/>
    <w:rsid w:val="0024292B"/>
    <w:rsid w:val="0024491F"/>
    <w:rsid w:val="00252F63"/>
    <w:rsid w:val="002627D0"/>
    <w:rsid w:val="00276CD8"/>
    <w:rsid w:val="00286C5D"/>
    <w:rsid w:val="002B1727"/>
    <w:rsid w:val="002B739E"/>
    <w:rsid w:val="002C1C4D"/>
    <w:rsid w:val="002C5273"/>
    <w:rsid w:val="002D4D87"/>
    <w:rsid w:val="003148C1"/>
    <w:rsid w:val="00332C7B"/>
    <w:rsid w:val="00333C63"/>
    <w:rsid w:val="003501FC"/>
    <w:rsid w:val="003623FC"/>
    <w:rsid w:val="00362F6B"/>
    <w:rsid w:val="0036777B"/>
    <w:rsid w:val="00377687"/>
    <w:rsid w:val="0038194C"/>
    <w:rsid w:val="0038341D"/>
    <w:rsid w:val="003A3FC0"/>
    <w:rsid w:val="003B61B0"/>
    <w:rsid w:val="003D59A8"/>
    <w:rsid w:val="003D636D"/>
    <w:rsid w:val="003D687B"/>
    <w:rsid w:val="003D6D76"/>
    <w:rsid w:val="003D6F67"/>
    <w:rsid w:val="003F19AC"/>
    <w:rsid w:val="00406B5F"/>
    <w:rsid w:val="00410843"/>
    <w:rsid w:val="004109DB"/>
    <w:rsid w:val="00426410"/>
    <w:rsid w:val="004429E2"/>
    <w:rsid w:val="00451BC6"/>
    <w:rsid w:val="00454728"/>
    <w:rsid w:val="004570A3"/>
    <w:rsid w:val="00460B43"/>
    <w:rsid w:val="004715B2"/>
    <w:rsid w:val="00472C62"/>
    <w:rsid w:val="004877C7"/>
    <w:rsid w:val="00494769"/>
    <w:rsid w:val="004950BE"/>
    <w:rsid w:val="004A3D47"/>
    <w:rsid w:val="004A7010"/>
    <w:rsid w:val="004C4157"/>
    <w:rsid w:val="004C6E83"/>
    <w:rsid w:val="004D05FD"/>
    <w:rsid w:val="004E1929"/>
    <w:rsid w:val="004E53EE"/>
    <w:rsid w:val="004F62AF"/>
    <w:rsid w:val="004F7298"/>
    <w:rsid w:val="004F7AA9"/>
    <w:rsid w:val="00501C39"/>
    <w:rsid w:val="00503ADE"/>
    <w:rsid w:val="00506089"/>
    <w:rsid w:val="005100B7"/>
    <w:rsid w:val="0051299F"/>
    <w:rsid w:val="00524EFF"/>
    <w:rsid w:val="00527DA1"/>
    <w:rsid w:val="005336DF"/>
    <w:rsid w:val="00533EF0"/>
    <w:rsid w:val="00597AAC"/>
    <w:rsid w:val="005C36E7"/>
    <w:rsid w:val="005C6C3B"/>
    <w:rsid w:val="005D2349"/>
    <w:rsid w:val="005D2DDF"/>
    <w:rsid w:val="005E5991"/>
    <w:rsid w:val="005F7B7C"/>
    <w:rsid w:val="00601343"/>
    <w:rsid w:val="00620F51"/>
    <w:rsid w:val="0062415D"/>
    <w:rsid w:val="00644C77"/>
    <w:rsid w:val="006537FD"/>
    <w:rsid w:val="0066246B"/>
    <w:rsid w:val="00664C02"/>
    <w:rsid w:val="00680B3F"/>
    <w:rsid w:val="0068703D"/>
    <w:rsid w:val="00687ED0"/>
    <w:rsid w:val="0069404A"/>
    <w:rsid w:val="006A1C90"/>
    <w:rsid w:val="006B29FD"/>
    <w:rsid w:val="006B630A"/>
    <w:rsid w:val="006C671B"/>
    <w:rsid w:val="006D6504"/>
    <w:rsid w:val="006E652D"/>
    <w:rsid w:val="006F47D2"/>
    <w:rsid w:val="00707C50"/>
    <w:rsid w:val="00711709"/>
    <w:rsid w:val="0071631E"/>
    <w:rsid w:val="0071798A"/>
    <w:rsid w:val="00731EF8"/>
    <w:rsid w:val="00740452"/>
    <w:rsid w:val="00750854"/>
    <w:rsid w:val="00753DEF"/>
    <w:rsid w:val="00781F11"/>
    <w:rsid w:val="007B50D4"/>
    <w:rsid w:val="007B67DE"/>
    <w:rsid w:val="007C362C"/>
    <w:rsid w:val="007C655B"/>
    <w:rsid w:val="007D3A7B"/>
    <w:rsid w:val="007F755C"/>
    <w:rsid w:val="00813489"/>
    <w:rsid w:val="00816614"/>
    <w:rsid w:val="00825D07"/>
    <w:rsid w:val="008263B1"/>
    <w:rsid w:val="008435FE"/>
    <w:rsid w:val="008445A6"/>
    <w:rsid w:val="00861A1E"/>
    <w:rsid w:val="00877ACD"/>
    <w:rsid w:val="008802A2"/>
    <w:rsid w:val="0089215F"/>
    <w:rsid w:val="008940C2"/>
    <w:rsid w:val="008B0C37"/>
    <w:rsid w:val="008B19FD"/>
    <w:rsid w:val="008B2153"/>
    <w:rsid w:val="008B647F"/>
    <w:rsid w:val="008D4AFD"/>
    <w:rsid w:val="008E0E7E"/>
    <w:rsid w:val="008F56CC"/>
    <w:rsid w:val="008F7669"/>
    <w:rsid w:val="00901826"/>
    <w:rsid w:val="00906A7D"/>
    <w:rsid w:val="009317D0"/>
    <w:rsid w:val="009366B2"/>
    <w:rsid w:val="00936806"/>
    <w:rsid w:val="0094583A"/>
    <w:rsid w:val="009553F4"/>
    <w:rsid w:val="0095783F"/>
    <w:rsid w:val="00961057"/>
    <w:rsid w:val="009614BC"/>
    <w:rsid w:val="009A4CF9"/>
    <w:rsid w:val="009C6BE2"/>
    <w:rsid w:val="009D4334"/>
    <w:rsid w:val="009F0480"/>
    <w:rsid w:val="00A06FB8"/>
    <w:rsid w:val="00A23B65"/>
    <w:rsid w:val="00A352DF"/>
    <w:rsid w:val="00A40CB6"/>
    <w:rsid w:val="00A51283"/>
    <w:rsid w:val="00A56B51"/>
    <w:rsid w:val="00A56CD6"/>
    <w:rsid w:val="00A7019C"/>
    <w:rsid w:val="00A75EBB"/>
    <w:rsid w:val="00AB32DD"/>
    <w:rsid w:val="00AC746A"/>
    <w:rsid w:val="00AD2424"/>
    <w:rsid w:val="00AD4932"/>
    <w:rsid w:val="00AE0BD6"/>
    <w:rsid w:val="00AE3F2E"/>
    <w:rsid w:val="00AF02A3"/>
    <w:rsid w:val="00AF1F24"/>
    <w:rsid w:val="00AF387C"/>
    <w:rsid w:val="00B04FD9"/>
    <w:rsid w:val="00B17BAC"/>
    <w:rsid w:val="00B23AAE"/>
    <w:rsid w:val="00B44E6C"/>
    <w:rsid w:val="00B57611"/>
    <w:rsid w:val="00B84496"/>
    <w:rsid w:val="00B85461"/>
    <w:rsid w:val="00B85C88"/>
    <w:rsid w:val="00B877D6"/>
    <w:rsid w:val="00B93D76"/>
    <w:rsid w:val="00B95CCC"/>
    <w:rsid w:val="00BB2E61"/>
    <w:rsid w:val="00BC30B2"/>
    <w:rsid w:val="00BC3A68"/>
    <w:rsid w:val="00BC3A7C"/>
    <w:rsid w:val="00BC418C"/>
    <w:rsid w:val="00BC6B18"/>
    <w:rsid w:val="00BD2C14"/>
    <w:rsid w:val="00BD3ADE"/>
    <w:rsid w:val="00BE6997"/>
    <w:rsid w:val="00BF312D"/>
    <w:rsid w:val="00C020DF"/>
    <w:rsid w:val="00C055E2"/>
    <w:rsid w:val="00C125E8"/>
    <w:rsid w:val="00C1312D"/>
    <w:rsid w:val="00C453E8"/>
    <w:rsid w:val="00C52E2A"/>
    <w:rsid w:val="00C67414"/>
    <w:rsid w:val="00C71859"/>
    <w:rsid w:val="00C946DB"/>
    <w:rsid w:val="00CB293F"/>
    <w:rsid w:val="00CE2015"/>
    <w:rsid w:val="00CF2AF8"/>
    <w:rsid w:val="00CF2FCD"/>
    <w:rsid w:val="00D210AB"/>
    <w:rsid w:val="00D4253B"/>
    <w:rsid w:val="00D4775A"/>
    <w:rsid w:val="00D50646"/>
    <w:rsid w:val="00D51C17"/>
    <w:rsid w:val="00D523A7"/>
    <w:rsid w:val="00D54414"/>
    <w:rsid w:val="00D71820"/>
    <w:rsid w:val="00D729F6"/>
    <w:rsid w:val="00D80F45"/>
    <w:rsid w:val="00D93427"/>
    <w:rsid w:val="00D9683E"/>
    <w:rsid w:val="00DC1923"/>
    <w:rsid w:val="00DC1FFF"/>
    <w:rsid w:val="00DD7072"/>
    <w:rsid w:val="00DE200D"/>
    <w:rsid w:val="00DF37F0"/>
    <w:rsid w:val="00E033BB"/>
    <w:rsid w:val="00E15A4B"/>
    <w:rsid w:val="00E17642"/>
    <w:rsid w:val="00E21F92"/>
    <w:rsid w:val="00E30740"/>
    <w:rsid w:val="00E33FE8"/>
    <w:rsid w:val="00E37C75"/>
    <w:rsid w:val="00E4053D"/>
    <w:rsid w:val="00E61A9A"/>
    <w:rsid w:val="00E71E20"/>
    <w:rsid w:val="00E75CC4"/>
    <w:rsid w:val="00E810BA"/>
    <w:rsid w:val="00E86634"/>
    <w:rsid w:val="00E8679C"/>
    <w:rsid w:val="00E90A73"/>
    <w:rsid w:val="00E927BD"/>
    <w:rsid w:val="00EA0ED6"/>
    <w:rsid w:val="00EC3778"/>
    <w:rsid w:val="00ED3617"/>
    <w:rsid w:val="00ED4F1E"/>
    <w:rsid w:val="00EF064A"/>
    <w:rsid w:val="00EF6194"/>
    <w:rsid w:val="00F1387B"/>
    <w:rsid w:val="00F269CC"/>
    <w:rsid w:val="00F5370B"/>
    <w:rsid w:val="00F54532"/>
    <w:rsid w:val="00F561F8"/>
    <w:rsid w:val="00F60978"/>
    <w:rsid w:val="00F62366"/>
    <w:rsid w:val="00F62933"/>
    <w:rsid w:val="00F64ABF"/>
    <w:rsid w:val="00F751AF"/>
    <w:rsid w:val="00F8401D"/>
    <w:rsid w:val="00F860A1"/>
    <w:rsid w:val="00F970E6"/>
    <w:rsid w:val="00FB2B65"/>
    <w:rsid w:val="00FC75CD"/>
    <w:rsid w:val="00FD028D"/>
    <w:rsid w:val="00FD108A"/>
    <w:rsid w:val="00FD6E19"/>
    <w:rsid w:val="00FE3D47"/>
    <w:rsid w:val="00F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2FF86-71A0-44A5-8EAA-95D34AFB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1E"/>
    <w:rPr>
      <w:rFonts w:ascii="Tahoma" w:hAnsi="Tahoma" w:cs="Tahoma"/>
      <w:sz w:val="16"/>
      <w:szCs w:val="16"/>
    </w:rPr>
  </w:style>
  <w:style w:type="paragraph" w:styleId="ListParagraph">
    <w:name w:val="List Paragraph"/>
    <w:basedOn w:val="Normal"/>
    <w:uiPriority w:val="34"/>
    <w:qFormat/>
    <w:rsid w:val="0095783F"/>
    <w:pPr>
      <w:ind w:left="720"/>
      <w:contextualSpacing/>
    </w:pPr>
  </w:style>
  <w:style w:type="character" w:customStyle="1" w:styleId="nowrap">
    <w:name w:val="nowrap"/>
    <w:basedOn w:val="DefaultParagraphFont"/>
    <w:rsid w:val="003A3FC0"/>
  </w:style>
  <w:style w:type="character" w:styleId="Emphasis">
    <w:name w:val="Emphasis"/>
    <w:basedOn w:val="DefaultParagraphFont"/>
    <w:uiPriority w:val="20"/>
    <w:qFormat/>
    <w:rsid w:val="00FE3D47"/>
    <w:rPr>
      <w:i/>
      <w:iCs/>
    </w:rPr>
  </w:style>
  <w:style w:type="paragraph" w:customStyle="1" w:styleId="headinganchor">
    <w:name w:val="headinganchor"/>
    <w:basedOn w:val="Normal"/>
    <w:rsid w:val="00E17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2">
    <w:name w:val="h2"/>
    <w:basedOn w:val="DefaultParagraphFont"/>
    <w:rsid w:val="00E17642"/>
  </w:style>
  <w:style w:type="character" w:customStyle="1" w:styleId="headingendmark">
    <w:name w:val="headingendmark"/>
    <w:basedOn w:val="DefaultParagraphFont"/>
    <w:rsid w:val="00E17642"/>
  </w:style>
  <w:style w:type="paragraph" w:styleId="NormalWeb">
    <w:name w:val="Normal (Web)"/>
    <w:basedOn w:val="Normal"/>
    <w:uiPriority w:val="99"/>
    <w:semiHidden/>
    <w:unhideWhenUsed/>
    <w:rsid w:val="00E176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7642"/>
    <w:rPr>
      <w:color w:val="0000FF"/>
      <w:u w:val="single"/>
    </w:rPr>
  </w:style>
  <w:style w:type="character" w:customStyle="1" w:styleId="h1">
    <w:name w:val="h1"/>
    <w:basedOn w:val="DefaultParagraphFont"/>
    <w:rsid w:val="00E17642"/>
  </w:style>
  <w:style w:type="paragraph" w:customStyle="1" w:styleId="bulletindent1">
    <w:name w:val="bulletindent1"/>
    <w:basedOn w:val="Normal"/>
    <w:rsid w:val="00E17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DefaultParagraphFont"/>
    <w:rsid w:val="00E17642"/>
  </w:style>
  <w:style w:type="character" w:styleId="Strong">
    <w:name w:val="Strong"/>
    <w:basedOn w:val="DefaultParagraphFont"/>
    <w:uiPriority w:val="22"/>
    <w:qFormat/>
    <w:rsid w:val="00E17642"/>
    <w:rPr>
      <w:b/>
      <w:bCs/>
    </w:rPr>
  </w:style>
  <w:style w:type="paragraph" w:customStyle="1" w:styleId="bulletindent2">
    <w:name w:val="bulletindent2"/>
    <w:basedOn w:val="Normal"/>
    <w:rsid w:val="00E176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2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F3E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E3C"/>
  </w:style>
  <w:style w:type="paragraph" w:styleId="Footer">
    <w:name w:val="footer"/>
    <w:basedOn w:val="Normal"/>
    <w:link w:val="FooterChar"/>
    <w:uiPriority w:val="99"/>
    <w:unhideWhenUsed/>
    <w:rsid w:val="000F3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7989">
      <w:bodyDiv w:val="1"/>
      <w:marLeft w:val="0"/>
      <w:marRight w:val="0"/>
      <w:marTop w:val="0"/>
      <w:marBottom w:val="0"/>
      <w:divBdr>
        <w:top w:val="none" w:sz="0" w:space="0" w:color="auto"/>
        <w:left w:val="none" w:sz="0" w:space="0" w:color="auto"/>
        <w:bottom w:val="none" w:sz="0" w:space="0" w:color="auto"/>
        <w:right w:val="none" w:sz="0" w:space="0" w:color="auto"/>
      </w:divBdr>
      <w:divsChild>
        <w:div w:id="732432028">
          <w:marLeft w:val="0"/>
          <w:marRight w:val="0"/>
          <w:marTop w:val="0"/>
          <w:marBottom w:val="0"/>
          <w:divBdr>
            <w:top w:val="single" w:sz="36" w:space="0" w:color="009966"/>
            <w:left w:val="none" w:sz="0" w:space="0" w:color="auto"/>
            <w:bottom w:val="single" w:sz="12" w:space="0" w:color="009966"/>
            <w:right w:val="none" w:sz="0" w:space="0" w:color="auto"/>
          </w:divBdr>
        </w:div>
        <w:div w:id="284847879">
          <w:marLeft w:val="0"/>
          <w:marRight w:val="0"/>
          <w:marTop w:val="0"/>
          <w:marBottom w:val="0"/>
          <w:divBdr>
            <w:top w:val="single" w:sz="6" w:space="5" w:color="CCCCCC"/>
            <w:left w:val="none" w:sz="0" w:space="0" w:color="auto"/>
            <w:bottom w:val="none" w:sz="0" w:space="0" w:color="auto"/>
            <w:right w:val="none" w:sz="0" w:space="0" w:color="auto"/>
          </w:divBdr>
        </w:div>
      </w:divsChild>
    </w:div>
    <w:div w:id="636496416">
      <w:bodyDiv w:val="1"/>
      <w:marLeft w:val="0"/>
      <w:marRight w:val="0"/>
      <w:marTop w:val="0"/>
      <w:marBottom w:val="0"/>
      <w:divBdr>
        <w:top w:val="none" w:sz="0" w:space="0" w:color="auto"/>
        <w:left w:val="none" w:sz="0" w:space="0" w:color="auto"/>
        <w:bottom w:val="none" w:sz="0" w:space="0" w:color="auto"/>
        <w:right w:val="none" w:sz="0" w:space="0" w:color="auto"/>
      </w:divBdr>
      <w:divsChild>
        <w:div w:id="303242260">
          <w:marLeft w:val="0"/>
          <w:marRight w:val="0"/>
          <w:marTop w:val="0"/>
          <w:marBottom w:val="0"/>
          <w:divBdr>
            <w:top w:val="single" w:sz="36" w:space="0" w:color="009966"/>
            <w:left w:val="none" w:sz="0" w:space="0" w:color="auto"/>
            <w:bottom w:val="single" w:sz="12" w:space="0" w:color="009966"/>
            <w:right w:val="none" w:sz="0" w:space="0" w:color="auto"/>
          </w:divBdr>
        </w:div>
        <w:div w:id="1275483650">
          <w:marLeft w:val="0"/>
          <w:marRight w:val="0"/>
          <w:marTop w:val="0"/>
          <w:marBottom w:val="0"/>
          <w:divBdr>
            <w:top w:val="single" w:sz="6" w:space="5" w:color="CCCCCC"/>
            <w:left w:val="none" w:sz="0" w:space="0" w:color="auto"/>
            <w:bottom w:val="none" w:sz="0" w:space="0" w:color="auto"/>
            <w:right w:val="none" w:sz="0" w:space="0" w:color="auto"/>
          </w:divBdr>
        </w:div>
      </w:divsChild>
    </w:div>
    <w:div w:id="1602564542">
      <w:bodyDiv w:val="1"/>
      <w:marLeft w:val="0"/>
      <w:marRight w:val="0"/>
      <w:marTop w:val="0"/>
      <w:marBottom w:val="0"/>
      <w:divBdr>
        <w:top w:val="none" w:sz="0" w:space="0" w:color="auto"/>
        <w:left w:val="none" w:sz="0" w:space="0" w:color="auto"/>
        <w:bottom w:val="none" w:sz="0" w:space="0" w:color="auto"/>
        <w:right w:val="none" w:sz="0" w:space="0" w:color="auto"/>
      </w:divBdr>
      <w:divsChild>
        <w:div w:id="1787263586">
          <w:marLeft w:val="0"/>
          <w:marRight w:val="0"/>
          <w:marTop w:val="0"/>
          <w:marBottom w:val="0"/>
          <w:divBdr>
            <w:top w:val="single" w:sz="36" w:space="0" w:color="009966"/>
            <w:left w:val="none" w:sz="0" w:space="0" w:color="auto"/>
            <w:bottom w:val="single" w:sz="12" w:space="0" w:color="009966"/>
            <w:right w:val="none" w:sz="0" w:space="0" w:color="auto"/>
          </w:divBdr>
        </w:div>
        <w:div w:id="1058941203">
          <w:marLeft w:val="0"/>
          <w:marRight w:val="0"/>
          <w:marTop w:val="0"/>
          <w:marBottom w:val="0"/>
          <w:divBdr>
            <w:top w:val="single" w:sz="6" w:space="5" w:color="CCCCCC"/>
            <w:left w:val="none" w:sz="0" w:space="0" w:color="auto"/>
            <w:bottom w:val="none" w:sz="0" w:space="0" w:color="auto"/>
            <w:right w:val="none" w:sz="0" w:space="0" w:color="auto"/>
          </w:divBdr>
        </w:div>
      </w:divsChild>
    </w:div>
    <w:div w:id="1855343585">
      <w:bodyDiv w:val="1"/>
      <w:marLeft w:val="0"/>
      <w:marRight w:val="0"/>
      <w:marTop w:val="0"/>
      <w:marBottom w:val="0"/>
      <w:divBdr>
        <w:top w:val="none" w:sz="0" w:space="0" w:color="auto"/>
        <w:left w:val="none" w:sz="0" w:space="0" w:color="auto"/>
        <w:bottom w:val="none" w:sz="0" w:space="0" w:color="auto"/>
        <w:right w:val="none" w:sz="0" w:space="0" w:color="auto"/>
      </w:divBdr>
      <w:divsChild>
        <w:div w:id="897130581">
          <w:marLeft w:val="0"/>
          <w:marRight w:val="0"/>
          <w:marTop w:val="480"/>
          <w:marBottom w:val="480"/>
          <w:divBdr>
            <w:top w:val="none" w:sz="0" w:space="0" w:color="auto"/>
            <w:left w:val="none" w:sz="0" w:space="0" w:color="auto"/>
            <w:bottom w:val="none" w:sz="0" w:space="0" w:color="auto"/>
            <w:right w:val="none" w:sz="0" w:space="0" w:color="auto"/>
          </w:divBdr>
        </w:div>
      </w:divsChild>
    </w:div>
    <w:div w:id="1976331759">
      <w:bodyDiv w:val="1"/>
      <w:marLeft w:val="0"/>
      <w:marRight w:val="0"/>
      <w:marTop w:val="0"/>
      <w:marBottom w:val="0"/>
      <w:divBdr>
        <w:top w:val="none" w:sz="0" w:space="0" w:color="auto"/>
        <w:left w:val="none" w:sz="0" w:space="0" w:color="auto"/>
        <w:bottom w:val="none" w:sz="0" w:space="0" w:color="auto"/>
        <w:right w:val="none" w:sz="0" w:space="0" w:color="auto"/>
      </w:divBdr>
      <w:divsChild>
        <w:div w:id="1887789413">
          <w:marLeft w:val="0"/>
          <w:marRight w:val="0"/>
          <w:marTop w:val="0"/>
          <w:marBottom w:val="0"/>
          <w:divBdr>
            <w:top w:val="single" w:sz="36" w:space="0" w:color="009966"/>
            <w:left w:val="none" w:sz="0" w:space="0" w:color="auto"/>
            <w:bottom w:val="single" w:sz="12" w:space="0" w:color="009966"/>
            <w:right w:val="none" w:sz="0" w:space="0" w:color="auto"/>
          </w:divBdr>
        </w:div>
        <w:div w:id="226502842">
          <w:marLeft w:val="0"/>
          <w:marRight w:val="0"/>
          <w:marTop w:val="0"/>
          <w:marBottom w:val="0"/>
          <w:divBdr>
            <w:top w:val="single" w:sz="6" w:space="5"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726C-FCB5-410A-B9B6-71FC6AC0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267</cp:revision>
  <dcterms:created xsi:type="dcterms:W3CDTF">2018-05-20T07:11:00Z</dcterms:created>
  <dcterms:modified xsi:type="dcterms:W3CDTF">2018-11-22T11:42:00Z</dcterms:modified>
</cp:coreProperties>
</file>